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3804" w14:textId="0AA30BE1" w:rsidR="006A2926" w:rsidRPr="00D4679F" w:rsidRDefault="006A2926" w:rsidP="006A2926">
      <w:pPr>
        <w:pStyle w:val="Header"/>
        <w:spacing w:before="0"/>
        <w:rPr>
          <w:rFonts w:eastAsia="SimSun"/>
          <w:sz w:val="24"/>
          <w:lang w:eastAsia="zh-CN"/>
        </w:rPr>
      </w:pPr>
      <w:bookmarkStart w:id="0" w:name="OLE_LINK39"/>
      <w:r w:rsidRPr="00D4679F">
        <w:rPr>
          <w:rFonts w:eastAsia="SimSun"/>
          <w:sz w:val="24"/>
          <w:lang w:eastAsia="zh-CN"/>
        </w:rPr>
        <w:t>3GPP TSG-RAN WG2 Meeting #123</w:t>
      </w:r>
      <w:r w:rsidR="00773210">
        <w:rPr>
          <w:rFonts w:eastAsia="SimSun"/>
          <w:sz w:val="24"/>
          <w:lang w:eastAsia="zh-CN"/>
        </w:rPr>
        <w:t>-bis</w:t>
      </w:r>
      <w:r w:rsidRPr="00D4679F">
        <w:rPr>
          <w:rFonts w:eastAsia="SimSun"/>
          <w:sz w:val="24"/>
          <w:lang w:eastAsia="zh-CN"/>
        </w:rPr>
        <w:t xml:space="preserve">                                                 </w:t>
      </w:r>
      <w:r w:rsidR="00D4679F" w:rsidRPr="00D4679F">
        <w:rPr>
          <w:rFonts w:eastAsia="SimSun"/>
          <w:sz w:val="24"/>
          <w:lang w:eastAsia="zh-CN"/>
        </w:rPr>
        <w:t>R2-23</w:t>
      </w:r>
      <w:r w:rsidR="00065EDB">
        <w:rPr>
          <w:rFonts w:eastAsia="SimSun"/>
          <w:sz w:val="24"/>
          <w:lang w:eastAsia="zh-CN"/>
        </w:rPr>
        <w:t>10783</w:t>
      </w:r>
    </w:p>
    <w:bookmarkEnd w:id="0"/>
    <w:p w14:paraId="6497880E" w14:textId="77777777" w:rsidR="00A32D8C" w:rsidRPr="001841BC" w:rsidRDefault="00A32D8C" w:rsidP="00A32D8C">
      <w:pPr>
        <w:spacing w:before="0" w:after="120"/>
        <w:outlineLvl w:val="0"/>
        <w:rPr>
          <w:b/>
          <w:sz w:val="24"/>
          <w:szCs w:val="20"/>
        </w:rPr>
      </w:pPr>
      <w:r w:rsidRPr="00221020">
        <w:rPr>
          <w:b/>
          <w:sz w:val="24"/>
          <w:szCs w:val="20"/>
        </w:rPr>
        <w:t>Xiamen, China, Oct 9 – Oct 13, 2023</w:t>
      </w:r>
    </w:p>
    <w:p w14:paraId="2E1FA2FC" w14:textId="26E1CC1E" w:rsidR="00911ECB" w:rsidRPr="00427355" w:rsidRDefault="00911ECB" w:rsidP="00746075">
      <w:pPr>
        <w:pStyle w:val="Header"/>
        <w:tabs>
          <w:tab w:val="clear" w:pos="4536"/>
          <w:tab w:val="left" w:pos="1800"/>
        </w:tabs>
        <w:spacing w:after="120"/>
        <w:ind w:left="1800" w:hanging="1800"/>
        <w:jc w:val="both"/>
        <w:rPr>
          <w:rFonts w:eastAsia="SimSun"/>
          <w:sz w:val="22"/>
          <w:szCs w:val="22"/>
          <w:lang w:eastAsia="zh-CN"/>
        </w:rPr>
      </w:pPr>
      <w:r w:rsidRPr="00427355">
        <w:rPr>
          <w:rFonts w:cs="Arial"/>
          <w:sz w:val="22"/>
          <w:szCs w:val="22"/>
        </w:rPr>
        <w:t>Source:</w:t>
      </w:r>
      <w:r w:rsidRPr="00427355">
        <w:rPr>
          <w:rFonts w:cs="Arial"/>
          <w:sz w:val="22"/>
          <w:szCs w:val="22"/>
        </w:rPr>
        <w:tab/>
      </w:r>
      <w:r w:rsidR="00240F9D" w:rsidRPr="00427355">
        <w:rPr>
          <w:rFonts w:eastAsia="SimSun"/>
          <w:sz w:val="22"/>
          <w:szCs w:val="22"/>
          <w:lang w:eastAsia="zh-CN"/>
        </w:rPr>
        <w:t>Qualcomm</w:t>
      </w:r>
      <w:r w:rsidR="00034D7E" w:rsidRPr="00427355">
        <w:rPr>
          <w:rFonts w:eastAsia="SimSun"/>
          <w:sz w:val="22"/>
          <w:szCs w:val="22"/>
          <w:lang w:eastAsia="zh-CN"/>
        </w:rPr>
        <w:t xml:space="preserve"> Incorporated </w:t>
      </w:r>
    </w:p>
    <w:p w14:paraId="119FCCBD" w14:textId="79E84410" w:rsidR="00045865" w:rsidRPr="0042735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27355">
        <w:rPr>
          <w:rFonts w:cs="Arial"/>
          <w:sz w:val="22"/>
          <w:szCs w:val="22"/>
        </w:rPr>
        <w:t>Title:</w:t>
      </w:r>
      <w:bookmarkStart w:id="1" w:name="Title"/>
      <w:bookmarkEnd w:id="1"/>
      <w:r w:rsidRPr="00427355">
        <w:rPr>
          <w:rFonts w:cs="Arial"/>
          <w:sz w:val="22"/>
          <w:szCs w:val="22"/>
        </w:rPr>
        <w:tab/>
      </w:r>
      <w:r w:rsidR="00892282">
        <w:rPr>
          <w:rFonts w:eastAsia="SimSun"/>
          <w:sz w:val="22"/>
          <w:szCs w:val="22"/>
          <w:lang w:eastAsia="zh-CN"/>
        </w:rPr>
        <w:t>Open issues</w:t>
      </w:r>
      <w:r w:rsidR="0035413C" w:rsidRPr="00427355">
        <w:rPr>
          <w:rFonts w:eastAsia="SimSun"/>
          <w:sz w:val="22"/>
          <w:szCs w:val="22"/>
          <w:lang w:eastAsia="zh-CN"/>
        </w:rPr>
        <w:t xml:space="preserve"> to support </w:t>
      </w:r>
      <w:r w:rsidR="004871DF" w:rsidRPr="00427355">
        <w:rPr>
          <w:rFonts w:eastAsia="SimSun"/>
          <w:sz w:val="22"/>
          <w:szCs w:val="22"/>
          <w:lang w:eastAsia="zh-CN"/>
        </w:rPr>
        <w:t>QoE collection in NR-DC</w:t>
      </w:r>
    </w:p>
    <w:p w14:paraId="3A7E1972" w14:textId="4D005049" w:rsidR="00045865" w:rsidRPr="0042735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27355">
        <w:rPr>
          <w:rFonts w:cs="Arial"/>
          <w:sz w:val="22"/>
          <w:szCs w:val="22"/>
        </w:rPr>
        <w:t>Agenda Item:</w:t>
      </w:r>
      <w:bookmarkStart w:id="2" w:name="Source"/>
      <w:bookmarkEnd w:id="2"/>
      <w:r w:rsidRPr="00427355">
        <w:rPr>
          <w:rFonts w:cs="Arial"/>
          <w:sz w:val="22"/>
          <w:szCs w:val="22"/>
        </w:rPr>
        <w:tab/>
      </w:r>
      <w:r w:rsidR="00FF3F4E" w:rsidRPr="00427355">
        <w:rPr>
          <w:rFonts w:cs="Arial"/>
          <w:sz w:val="22"/>
          <w:szCs w:val="22"/>
        </w:rPr>
        <w:t>7</w:t>
      </w:r>
      <w:r w:rsidR="00924472" w:rsidRPr="00427355">
        <w:rPr>
          <w:rFonts w:cs="Arial"/>
          <w:sz w:val="22"/>
          <w:szCs w:val="22"/>
        </w:rPr>
        <w:t>.</w:t>
      </w:r>
      <w:r w:rsidR="005213FD" w:rsidRPr="00427355">
        <w:rPr>
          <w:rFonts w:cs="Arial"/>
          <w:sz w:val="22"/>
          <w:szCs w:val="22"/>
        </w:rPr>
        <w:t>14</w:t>
      </w:r>
      <w:r w:rsidRPr="00427355">
        <w:rPr>
          <w:rFonts w:cs="Arial"/>
          <w:sz w:val="22"/>
          <w:szCs w:val="22"/>
        </w:rPr>
        <w:t xml:space="preserve"> </w:t>
      </w:r>
      <w:r w:rsidR="00E52EA6" w:rsidRPr="00427355">
        <w:rPr>
          <w:rFonts w:cs="Arial"/>
          <w:sz w:val="22"/>
          <w:szCs w:val="22"/>
        </w:rPr>
        <w:t>QoE</w:t>
      </w:r>
    </w:p>
    <w:p w14:paraId="0BE87C8B" w14:textId="77777777" w:rsidR="00911ECB" w:rsidRPr="00427355" w:rsidRDefault="00911ECB">
      <w:pPr>
        <w:pStyle w:val="Header"/>
        <w:tabs>
          <w:tab w:val="left" w:pos="1800"/>
        </w:tabs>
        <w:jc w:val="both"/>
        <w:rPr>
          <w:rFonts w:eastAsia="SimSun" w:cs="Arial"/>
          <w:sz w:val="22"/>
          <w:szCs w:val="22"/>
          <w:lang w:eastAsia="zh-CN"/>
        </w:rPr>
      </w:pPr>
      <w:r w:rsidRPr="00427355">
        <w:rPr>
          <w:rFonts w:cs="Arial"/>
          <w:sz w:val="22"/>
          <w:szCs w:val="22"/>
        </w:rPr>
        <w:t>Document for:</w:t>
      </w:r>
      <w:r w:rsidRPr="00427355">
        <w:rPr>
          <w:rFonts w:cs="Arial"/>
          <w:sz w:val="22"/>
          <w:szCs w:val="22"/>
        </w:rPr>
        <w:tab/>
      </w:r>
      <w:bookmarkStart w:id="3" w:name="DocumentFor"/>
      <w:bookmarkEnd w:id="3"/>
      <w:r w:rsidRPr="00427355">
        <w:rPr>
          <w:rFonts w:eastAsia="SimSun"/>
          <w:sz w:val="22"/>
          <w:szCs w:val="22"/>
          <w:lang w:eastAsia="zh-CN"/>
        </w:rPr>
        <w:t>Discussion and Decision</w:t>
      </w:r>
    </w:p>
    <w:p w14:paraId="70FEA14E" w14:textId="5044CE01" w:rsidR="00911ECB" w:rsidRPr="00427355"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427355">
        <w:rPr>
          <w:rFonts w:cs="Times New Roman"/>
          <w:b w:val="0"/>
          <w:bCs w:val="0"/>
          <w:kern w:val="0"/>
          <w:sz w:val="36"/>
          <w:szCs w:val="20"/>
          <w:lang w:eastAsia="en-GB"/>
        </w:rPr>
        <w:t>Introduction</w:t>
      </w:r>
      <w:r w:rsidRPr="00427355">
        <w:rPr>
          <w:rFonts w:cs="Times New Roman"/>
          <w:b w:val="0"/>
          <w:bCs w:val="0"/>
          <w:kern w:val="0"/>
          <w:sz w:val="36"/>
          <w:szCs w:val="20"/>
        </w:rPr>
        <w:t xml:space="preserve"> &amp; Background</w:t>
      </w:r>
    </w:p>
    <w:p w14:paraId="0799033D" w14:textId="31625C5E" w:rsidR="00E80119" w:rsidRPr="00427355" w:rsidRDefault="004D0856" w:rsidP="00E30808">
      <w:pPr>
        <w:spacing w:line="280" w:lineRule="atLeast"/>
        <w:jc w:val="both"/>
        <w:rPr>
          <w:rFonts w:eastAsia="MS Mincho"/>
          <w:lang w:eastAsia="zh-CN"/>
        </w:rPr>
      </w:pPr>
      <w:r w:rsidRPr="00427355">
        <w:rPr>
          <w:rFonts w:eastAsia="MS Mincho"/>
          <w:lang w:eastAsia="zh-CN"/>
        </w:rPr>
        <w:t xml:space="preserve">This contribution discusses RAN2 </w:t>
      </w:r>
      <w:r w:rsidR="001E3DBE">
        <w:rPr>
          <w:rFonts w:eastAsia="MS Mincho"/>
          <w:lang w:eastAsia="zh-CN"/>
        </w:rPr>
        <w:t xml:space="preserve">open </w:t>
      </w:r>
      <w:r w:rsidRPr="00427355">
        <w:rPr>
          <w:rFonts w:eastAsia="MS Mincho"/>
          <w:lang w:eastAsia="zh-CN"/>
        </w:rPr>
        <w:t xml:space="preserve">issues for </w:t>
      </w:r>
      <w:r w:rsidR="004871DF" w:rsidRPr="00427355">
        <w:rPr>
          <w:rFonts w:eastAsia="MS Mincho"/>
          <w:lang w:eastAsia="zh-CN"/>
        </w:rPr>
        <w:t>QoE collection in NR-DC</w:t>
      </w:r>
      <w:r w:rsidR="00BD5B3F">
        <w:rPr>
          <w:rFonts w:eastAsia="MS Mincho"/>
          <w:lang w:eastAsia="zh-CN"/>
        </w:rPr>
        <w:t xml:space="preserve"> based on the agreements in RAN2</w:t>
      </w:r>
      <w:r w:rsidR="00384CF4">
        <w:rPr>
          <w:rFonts w:eastAsia="MS Mincho"/>
          <w:lang w:eastAsia="zh-CN"/>
        </w:rPr>
        <w:t xml:space="preserve"> and RAN3</w:t>
      </w:r>
      <w:r w:rsidR="00BD5B3F">
        <w:rPr>
          <w:rFonts w:eastAsia="MS Mincho"/>
          <w:lang w:eastAsia="zh-CN"/>
        </w:rPr>
        <w:t xml:space="preserve"> meeting</w:t>
      </w:r>
      <w:r w:rsidR="00384CF4">
        <w:rPr>
          <w:rFonts w:eastAsia="MS Mincho"/>
          <w:lang w:eastAsia="zh-CN"/>
        </w:rPr>
        <w:t>s</w:t>
      </w:r>
      <w:r w:rsidR="00BD5B3F">
        <w:rPr>
          <w:rFonts w:eastAsia="MS Mincho"/>
          <w:lang w:eastAsia="zh-CN"/>
        </w:rPr>
        <w:t>.</w:t>
      </w:r>
    </w:p>
    <w:p w14:paraId="3935F9CE" w14:textId="5E8E8D1F"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27355">
        <w:rPr>
          <w:rFonts w:cs="Times New Roman"/>
          <w:b w:val="0"/>
          <w:bCs w:val="0"/>
          <w:kern w:val="0"/>
          <w:sz w:val="36"/>
          <w:szCs w:val="20"/>
        </w:rPr>
        <w:t>Discussion</w:t>
      </w:r>
    </w:p>
    <w:p w14:paraId="1DC8D301" w14:textId="3CD2B457" w:rsidR="00CF0E8E" w:rsidRPr="00CF0E8E" w:rsidRDefault="00CF0E8E" w:rsidP="00CF0E8E">
      <w:pPr>
        <w:pStyle w:val="BodyText"/>
        <w:rPr>
          <w:lang w:eastAsia="zh-CN"/>
        </w:rPr>
      </w:pPr>
      <w:r>
        <w:rPr>
          <w:lang w:eastAsia="zh-CN"/>
        </w:rPr>
        <w:t>R</w:t>
      </w:r>
      <w:r w:rsidR="00571147">
        <w:rPr>
          <w:lang w:eastAsia="zh-CN"/>
        </w:rPr>
        <w:t>AN</w:t>
      </w:r>
      <w:r>
        <w:rPr>
          <w:lang w:eastAsia="zh-CN"/>
        </w:rPr>
        <w:t>2 agreed</w:t>
      </w:r>
      <w:r w:rsidR="00571147">
        <w:rPr>
          <w:lang w:eastAsia="zh-CN"/>
        </w:rPr>
        <w:t xml:space="preserve"> UE should not request to activate SCG only for the purpose of QoE reporting via SRB5, </w:t>
      </w:r>
      <w:r w:rsidR="00D7275F">
        <w:rPr>
          <w:lang w:eastAsia="zh-CN"/>
        </w:rPr>
        <w:t>but it is still FFS for RVQoE reporting.</w:t>
      </w:r>
    </w:p>
    <w:p w14:paraId="27D6CAB6" w14:textId="77777777" w:rsidR="00BD5546" w:rsidRDefault="00BD5546" w:rsidP="00D7275F">
      <w:pPr>
        <w:pStyle w:val="Agreement"/>
        <w:pBdr>
          <w:top w:val="single" w:sz="4" w:space="1" w:color="auto"/>
          <w:left w:val="single" w:sz="4" w:space="4" w:color="auto"/>
          <w:bottom w:val="single" w:sz="4" w:space="1" w:color="auto"/>
          <w:right w:val="single" w:sz="4" w:space="4" w:color="auto"/>
        </w:pBdr>
        <w:tabs>
          <w:tab w:val="num" w:pos="1619"/>
        </w:tabs>
        <w:ind w:left="1619"/>
      </w:pPr>
      <w:r>
        <w:t>UE should not request to activate SCG only for the purpose of QoE reporting via SRB5. FFS for RVQoE reporting.</w:t>
      </w:r>
    </w:p>
    <w:p w14:paraId="1A348B65" w14:textId="6E1C94F0" w:rsidR="00D7275F" w:rsidRPr="008B6326" w:rsidRDefault="00065EDB" w:rsidP="00921E6C">
      <w:pPr>
        <w:pStyle w:val="BodyText"/>
        <w:rPr>
          <w:lang w:eastAsia="zh-CN"/>
        </w:rPr>
      </w:pPr>
      <w:r>
        <w:rPr>
          <w:lang w:eastAsia="zh-CN"/>
        </w:rPr>
        <w:t>Rel-17</w:t>
      </w:r>
      <w:r w:rsidR="00EA3AC1">
        <w:rPr>
          <w:lang w:eastAsia="zh-CN"/>
        </w:rPr>
        <w:t xml:space="preserve">, UE is not required to buffer </w:t>
      </w:r>
      <w:r w:rsidR="00717586">
        <w:rPr>
          <w:lang w:eastAsia="zh-CN"/>
        </w:rPr>
        <w:t>RVQoE measurement</w:t>
      </w:r>
      <w:r>
        <w:rPr>
          <w:lang w:eastAsia="zh-CN"/>
        </w:rPr>
        <w:t xml:space="preserve">. For Rel-18 NR DC QoE, it is preferred the same principle to be applied, that is, </w:t>
      </w:r>
      <w:r w:rsidR="00717586">
        <w:rPr>
          <w:lang w:eastAsia="zh-CN"/>
        </w:rPr>
        <w:t>when UE has RVQoE data to be reported when SCG is deactivated</w:t>
      </w:r>
      <w:r w:rsidR="00CC2570">
        <w:rPr>
          <w:lang w:eastAsia="zh-CN"/>
        </w:rPr>
        <w:t>, UE should request to activate SCG for R</w:t>
      </w:r>
      <w:r w:rsidR="005C713A">
        <w:rPr>
          <w:lang w:eastAsia="zh-CN"/>
        </w:rPr>
        <w:t>V</w:t>
      </w:r>
      <w:r w:rsidR="00CC2570">
        <w:rPr>
          <w:lang w:eastAsia="zh-CN"/>
        </w:rPr>
        <w:t>QoE reporting if there is no activated bearer.</w:t>
      </w:r>
    </w:p>
    <w:p w14:paraId="1F73F58E" w14:textId="498BFB4D" w:rsidR="00921E6C" w:rsidRDefault="00BD5546" w:rsidP="00921E6C">
      <w:pPr>
        <w:pStyle w:val="BodyText"/>
        <w:rPr>
          <w:b/>
          <w:bCs/>
          <w:lang w:eastAsia="zh-CN"/>
        </w:rPr>
      </w:pPr>
      <w:r w:rsidRPr="00BD5546">
        <w:rPr>
          <w:b/>
          <w:bCs/>
          <w:lang w:eastAsia="zh-CN"/>
        </w:rPr>
        <w:t>Proposal</w:t>
      </w:r>
      <w:r w:rsidR="000E4CD7">
        <w:rPr>
          <w:b/>
          <w:bCs/>
          <w:lang w:eastAsia="zh-CN"/>
        </w:rPr>
        <w:t xml:space="preserve"> 1</w:t>
      </w:r>
      <w:r w:rsidRPr="00BD5546">
        <w:rPr>
          <w:b/>
          <w:bCs/>
          <w:lang w:eastAsia="zh-CN"/>
        </w:rPr>
        <w:t xml:space="preserve">: </w:t>
      </w:r>
      <w:r>
        <w:rPr>
          <w:b/>
          <w:bCs/>
          <w:lang w:eastAsia="zh-CN"/>
        </w:rPr>
        <w:t>UE should request to activate SCG for RVQoE reporting if there is no activated bearer for RVQoE reporting.</w:t>
      </w:r>
    </w:p>
    <w:p w14:paraId="634F5B51" w14:textId="6E4C2230" w:rsidR="004E1533" w:rsidRDefault="00483E9E" w:rsidP="00483E9E">
      <w:pPr>
        <w:spacing w:before="0" w:after="120"/>
        <w:rPr>
          <w:rFonts w:eastAsia="DengXian" w:cs="Arial"/>
          <w:szCs w:val="20"/>
          <w:lang w:val="en-GB"/>
        </w:rPr>
      </w:pPr>
      <w:r>
        <w:rPr>
          <w:rFonts w:eastAsia="DengXian" w:cs="Arial"/>
          <w:szCs w:val="20"/>
        </w:rPr>
        <w:t xml:space="preserve">In the incoming LS from </w:t>
      </w:r>
      <w:r w:rsidRPr="00B0443C">
        <w:rPr>
          <w:rFonts w:eastAsia="DengXian" w:cs="Arial"/>
          <w:szCs w:val="20"/>
        </w:rPr>
        <w:t>RAN3 [</w:t>
      </w:r>
      <w:r w:rsidR="00B0443C" w:rsidRPr="00B0443C">
        <w:rPr>
          <w:rFonts w:eastAsia="DengXian" w:cs="Arial"/>
          <w:szCs w:val="20"/>
        </w:rPr>
        <w:t>3</w:t>
      </w:r>
      <w:r w:rsidRPr="00B0443C">
        <w:rPr>
          <w:rFonts w:eastAsia="DengXian" w:cs="Arial"/>
          <w:szCs w:val="20"/>
        </w:rPr>
        <w:t>]</w:t>
      </w:r>
      <w:r w:rsidR="00FE4FDB" w:rsidRPr="00B0443C">
        <w:rPr>
          <w:rFonts w:eastAsia="DengXian" w:cs="Arial"/>
          <w:szCs w:val="20"/>
        </w:rPr>
        <w:t>, RAN3</w:t>
      </w:r>
      <w:r w:rsidR="00FE4FDB">
        <w:rPr>
          <w:rFonts w:eastAsia="DengXian" w:cs="Arial"/>
          <w:szCs w:val="20"/>
        </w:rPr>
        <w:t xml:space="preserve"> agreed that </w:t>
      </w:r>
      <w:r w:rsidR="00FE4FDB" w:rsidRPr="00FE4FDB">
        <w:rPr>
          <w:rFonts w:eastAsia="DengXian" w:cs="Arial"/>
          <w:i/>
          <w:iCs/>
          <w:szCs w:val="20"/>
          <w:lang w:val="en-GB"/>
        </w:rPr>
        <w:t>f</w:t>
      </w:r>
      <w:r w:rsidR="004E1533" w:rsidRPr="00FE4FDB">
        <w:rPr>
          <w:rFonts w:eastAsia="DengXian" w:cs="Arial" w:hint="eastAsia"/>
          <w:i/>
          <w:iCs/>
          <w:szCs w:val="20"/>
          <w:lang w:val="en-GB"/>
        </w:rPr>
        <w:t>or a UE in NR-DC, each legacy QoE configuration can have only one corresponding RVQoE configuration when needed</w:t>
      </w:r>
      <w:r w:rsidR="004E1533">
        <w:rPr>
          <w:rFonts w:eastAsia="DengXian" w:cs="Arial" w:hint="eastAsia"/>
          <w:szCs w:val="20"/>
          <w:lang w:val="en-GB"/>
        </w:rPr>
        <w:t>.</w:t>
      </w:r>
    </w:p>
    <w:p w14:paraId="4DD96801" w14:textId="3789003E" w:rsidR="00182B43" w:rsidRDefault="00182B43" w:rsidP="00483E9E">
      <w:pPr>
        <w:spacing w:before="0" w:after="120"/>
        <w:rPr>
          <w:rFonts w:eastAsia="DengXian" w:cs="Arial"/>
          <w:szCs w:val="20"/>
          <w:lang w:val="en-GB"/>
        </w:rPr>
      </w:pPr>
      <w:r>
        <w:rPr>
          <w:rFonts w:eastAsia="DengXian" w:cs="Arial"/>
          <w:szCs w:val="20"/>
          <w:lang w:val="en-GB"/>
        </w:rPr>
        <w:t>In Rel-17, the container QoE configuration and the corresponding RVQoE configuration share</w:t>
      </w:r>
      <w:r w:rsidR="00BF24D8">
        <w:rPr>
          <w:rFonts w:eastAsia="DengXian" w:cs="Arial"/>
          <w:szCs w:val="20"/>
          <w:lang w:val="en-GB"/>
        </w:rPr>
        <w:t xml:space="preserve"> the same </w:t>
      </w:r>
      <w:r w:rsidR="00065EDB" w:rsidRPr="00065EDB">
        <w:rPr>
          <w:rFonts w:eastAsia="DengXian" w:cs="Arial"/>
          <w:szCs w:val="20"/>
          <w:lang w:val="en-GB"/>
        </w:rPr>
        <w:t>MeasAppLayerID</w:t>
      </w:r>
      <w:r w:rsidR="00BB2997">
        <w:rPr>
          <w:rFonts w:eastAsia="DengXian" w:cs="Arial"/>
          <w:szCs w:val="20"/>
          <w:lang w:val="en-GB"/>
        </w:rPr>
        <w:t xml:space="preserve">. In NR-DC, </w:t>
      </w:r>
      <w:r w:rsidR="002B27A3">
        <w:rPr>
          <w:rFonts w:eastAsia="DengXian" w:cs="Arial"/>
          <w:szCs w:val="20"/>
          <w:lang w:val="en-GB"/>
        </w:rPr>
        <w:t>the similar principle should be reused</w:t>
      </w:r>
      <w:r w:rsidR="00502D37">
        <w:rPr>
          <w:rFonts w:eastAsia="DengXian" w:cs="Arial"/>
          <w:szCs w:val="20"/>
          <w:lang w:val="en-GB"/>
        </w:rPr>
        <w:t xml:space="preserve">, then </w:t>
      </w:r>
      <w:r w:rsidR="00BE37B5">
        <w:rPr>
          <w:rFonts w:eastAsia="DengXian" w:cs="Arial"/>
          <w:szCs w:val="20"/>
          <w:lang w:val="en-GB"/>
        </w:rPr>
        <w:t xml:space="preserve">the container QoE configuration and the corresponding RVQoE configuration share the same </w:t>
      </w:r>
      <w:r w:rsidR="00BE37B5" w:rsidRPr="00BE37B5">
        <w:rPr>
          <w:rFonts w:eastAsia="DengXian" w:cs="Arial"/>
          <w:szCs w:val="20"/>
          <w:lang w:val="en-GB"/>
        </w:rPr>
        <w:t>MeasAppLayerID</w:t>
      </w:r>
      <w:r w:rsidR="00065EDB">
        <w:rPr>
          <w:rFonts w:eastAsia="DengXian" w:cs="Arial"/>
          <w:szCs w:val="20"/>
          <w:lang w:val="en-GB"/>
        </w:rPr>
        <w:t>; otherwise, the container QoE configuration has to be reconfigured to the UE along with the RVQoE configuration, which will cost signalling overhead.</w:t>
      </w:r>
    </w:p>
    <w:p w14:paraId="2C660D85" w14:textId="676ED8AD" w:rsidR="004E1533" w:rsidRPr="00FC06F6" w:rsidRDefault="00BF24D8" w:rsidP="00FC06F6">
      <w:pPr>
        <w:spacing w:before="0" w:after="120"/>
        <w:rPr>
          <w:rFonts w:eastAsia="DengXian" w:cs="Arial"/>
          <w:b/>
          <w:bCs/>
          <w:szCs w:val="20"/>
          <w:lang w:val="en-GB"/>
        </w:rPr>
      </w:pPr>
      <w:r w:rsidRPr="00CF0DA1">
        <w:rPr>
          <w:rFonts w:eastAsia="DengXian" w:cs="Arial"/>
          <w:b/>
          <w:bCs/>
          <w:szCs w:val="20"/>
          <w:lang w:val="en-GB"/>
        </w:rPr>
        <w:t>Proposal</w:t>
      </w:r>
      <w:r w:rsidR="000E4CD7">
        <w:rPr>
          <w:rFonts w:eastAsia="DengXian" w:cs="Arial"/>
          <w:b/>
          <w:bCs/>
          <w:szCs w:val="20"/>
          <w:lang w:val="en-GB"/>
        </w:rPr>
        <w:t xml:space="preserve"> 2</w:t>
      </w:r>
      <w:r w:rsidRPr="00CF0DA1">
        <w:rPr>
          <w:rFonts w:eastAsia="DengXian" w:cs="Arial"/>
          <w:b/>
          <w:bCs/>
          <w:szCs w:val="20"/>
          <w:lang w:val="en-GB"/>
        </w:rPr>
        <w:t xml:space="preserve">: In NR-DC QoE, </w:t>
      </w:r>
      <w:r w:rsidR="00CF0DA1" w:rsidRPr="00CF0DA1">
        <w:rPr>
          <w:rFonts w:eastAsia="DengXian" w:cs="Arial"/>
          <w:b/>
          <w:bCs/>
          <w:szCs w:val="20"/>
          <w:lang w:val="en-GB"/>
        </w:rPr>
        <w:t xml:space="preserve">the container QoE configuration and the corresponding RVQoE configuration share the same </w:t>
      </w:r>
      <w:r w:rsidR="00CF0DA1">
        <w:rPr>
          <w:rFonts w:eastAsia="DengXian" w:cs="Arial"/>
          <w:b/>
          <w:bCs/>
          <w:szCs w:val="20"/>
          <w:lang w:val="en-GB"/>
        </w:rPr>
        <w:t>MeasAppLayerID.</w:t>
      </w:r>
    </w:p>
    <w:bookmarkEnd w:id="4"/>
    <w:bookmarkEnd w:id="5"/>
    <w:p w14:paraId="78A0A4AB" w14:textId="3DD256E8" w:rsidR="007D2366" w:rsidRPr="00133F3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33F35">
        <w:rPr>
          <w:rFonts w:cs="Times New Roman"/>
          <w:b w:val="0"/>
          <w:bCs w:val="0"/>
          <w:kern w:val="0"/>
          <w:sz w:val="36"/>
          <w:szCs w:val="20"/>
        </w:rPr>
        <w:t>Conclusion</w:t>
      </w:r>
    </w:p>
    <w:p w14:paraId="167183F8" w14:textId="77777777" w:rsidR="00B86560" w:rsidRDefault="00B86560" w:rsidP="00B86560">
      <w:pPr>
        <w:pStyle w:val="BodyText"/>
        <w:rPr>
          <w:b/>
          <w:bCs/>
          <w:lang w:eastAsia="zh-CN"/>
        </w:rPr>
      </w:pPr>
      <w:r w:rsidRPr="00BD5546">
        <w:rPr>
          <w:b/>
          <w:bCs/>
          <w:lang w:eastAsia="zh-CN"/>
        </w:rPr>
        <w:t>Proposal</w:t>
      </w:r>
      <w:r>
        <w:rPr>
          <w:b/>
          <w:bCs/>
          <w:lang w:eastAsia="zh-CN"/>
        </w:rPr>
        <w:t xml:space="preserve"> 1</w:t>
      </w:r>
      <w:r w:rsidRPr="00BD5546">
        <w:rPr>
          <w:b/>
          <w:bCs/>
          <w:lang w:eastAsia="zh-CN"/>
        </w:rPr>
        <w:t xml:space="preserve">: </w:t>
      </w:r>
      <w:r>
        <w:rPr>
          <w:b/>
          <w:bCs/>
          <w:lang w:eastAsia="zh-CN"/>
        </w:rPr>
        <w:t>UE should request to activate SCG for RVQoE reporting if there is no activated bearer for RVQoE reporting.</w:t>
      </w:r>
    </w:p>
    <w:p w14:paraId="0CAC5949" w14:textId="3C3776A4" w:rsidR="00AF337B" w:rsidRPr="00CB6C99" w:rsidRDefault="00B86560" w:rsidP="00CB6C99">
      <w:pPr>
        <w:spacing w:before="0" w:after="120"/>
        <w:rPr>
          <w:rFonts w:eastAsia="DengXian" w:cs="Arial"/>
          <w:b/>
          <w:bCs/>
          <w:szCs w:val="20"/>
          <w:lang w:val="en-GB"/>
        </w:rPr>
      </w:pPr>
      <w:r w:rsidRPr="00CF0DA1">
        <w:rPr>
          <w:rFonts w:eastAsia="DengXian" w:cs="Arial"/>
          <w:b/>
          <w:bCs/>
          <w:szCs w:val="20"/>
          <w:lang w:val="en-GB"/>
        </w:rPr>
        <w:t>Proposal</w:t>
      </w:r>
      <w:r>
        <w:rPr>
          <w:rFonts w:eastAsia="DengXian" w:cs="Arial"/>
          <w:b/>
          <w:bCs/>
          <w:szCs w:val="20"/>
          <w:lang w:val="en-GB"/>
        </w:rPr>
        <w:t xml:space="preserve"> 2</w:t>
      </w:r>
      <w:r w:rsidRPr="00CF0DA1">
        <w:rPr>
          <w:rFonts w:eastAsia="DengXian" w:cs="Arial"/>
          <w:b/>
          <w:bCs/>
          <w:szCs w:val="20"/>
          <w:lang w:val="en-GB"/>
        </w:rPr>
        <w:t xml:space="preserve">: In NR-DC QoE, the container QoE configuration and the corresponding RVQoE configuration share the same </w:t>
      </w:r>
      <w:r>
        <w:rPr>
          <w:rFonts w:eastAsia="DengXian" w:cs="Arial"/>
          <w:b/>
          <w:bCs/>
          <w:szCs w:val="20"/>
          <w:lang w:val="en-GB"/>
        </w:rPr>
        <w:t>MeasAppLayerID.</w:t>
      </w:r>
    </w:p>
    <w:p w14:paraId="7E448709" w14:textId="77777777" w:rsidR="007B494F" w:rsidRPr="00427355"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27355">
        <w:rPr>
          <w:rFonts w:cs="Times New Roman"/>
          <w:b w:val="0"/>
          <w:bCs w:val="0"/>
          <w:kern w:val="0"/>
          <w:sz w:val="36"/>
          <w:szCs w:val="20"/>
        </w:rPr>
        <w:t>Reference</w:t>
      </w:r>
    </w:p>
    <w:p w14:paraId="08A8AFB1" w14:textId="76F68AC6" w:rsidR="006B644F" w:rsidRPr="00427355" w:rsidRDefault="006B644F" w:rsidP="006B644F">
      <w:pPr>
        <w:rPr>
          <w:lang w:eastAsia="zh-CN"/>
        </w:rPr>
      </w:pPr>
      <w:r w:rsidRPr="00427355">
        <w:t xml:space="preserve">[1]    RP-221803: Enhancement on </w:t>
      </w:r>
      <w:r w:rsidRPr="00427355">
        <w:rPr>
          <w:lang w:eastAsia="zh-CN"/>
        </w:rPr>
        <w:t>NR QoE management and optimizations for diverse services</w:t>
      </w:r>
    </w:p>
    <w:p w14:paraId="35A7A569" w14:textId="4D6BC545" w:rsidR="006F4EA4" w:rsidRDefault="006F4EA4" w:rsidP="003164E5">
      <w:r w:rsidRPr="00427355">
        <w:t>[</w:t>
      </w:r>
      <w:r w:rsidR="003048D6">
        <w:t>2</w:t>
      </w:r>
      <w:r w:rsidRPr="00427355">
        <w:t>]    RAN</w:t>
      </w:r>
      <w:r w:rsidR="00697145">
        <w:t>2</w:t>
      </w:r>
      <w:r w:rsidRPr="00427355">
        <w:t xml:space="preserve"> #1</w:t>
      </w:r>
      <w:r w:rsidR="00697145">
        <w:t>2</w:t>
      </w:r>
      <w:r w:rsidR="003048D6">
        <w:t>3</w:t>
      </w:r>
      <w:r w:rsidRPr="00427355">
        <w:t xml:space="preserve"> Chair Notes.</w:t>
      </w:r>
    </w:p>
    <w:p w14:paraId="62127F73" w14:textId="5B7EF0FB" w:rsidR="003048D6" w:rsidRPr="00427355" w:rsidRDefault="003048D6" w:rsidP="003164E5">
      <w:r>
        <w:t xml:space="preserve">[3]    </w:t>
      </w:r>
      <w:r w:rsidRPr="003048D6">
        <w:t>R3-234750</w:t>
      </w:r>
      <w:r>
        <w:t xml:space="preserve">: </w:t>
      </w:r>
      <w:r w:rsidR="00B0443C" w:rsidRPr="00B0443C">
        <w:t>LS on RAN3 progress on QoE in NR-DC</w:t>
      </w:r>
    </w:p>
    <w:p w14:paraId="428C96C9" w14:textId="77777777" w:rsidR="00DF46C2" w:rsidRPr="00427355" w:rsidRDefault="00DF46C2" w:rsidP="007D7866">
      <w:pPr>
        <w:rPr>
          <w:rFonts w:eastAsia="SimSun" w:cs="Arial"/>
          <w:szCs w:val="20"/>
          <w:lang w:eastAsia="zh-CN"/>
        </w:rPr>
      </w:pPr>
    </w:p>
    <w:p w14:paraId="519DA754" w14:textId="77777777" w:rsidR="00D81B11" w:rsidRPr="00427355" w:rsidRDefault="00D81B11" w:rsidP="00EE342A">
      <w:pPr>
        <w:rPr>
          <w:rFonts w:eastAsia="SimSun" w:cs="Arial"/>
          <w:szCs w:val="20"/>
          <w:lang w:eastAsia="zh-CN"/>
        </w:rPr>
      </w:pPr>
    </w:p>
    <w:p w14:paraId="5E6EDB73" w14:textId="77777777" w:rsidR="00711995" w:rsidRPr="00427355" w:rsidRDefault="00711995" w:rsidP="00711995">
      <w:pPr>
        <w:pStyle w:val="BodyText"/>
        <w:rPr>
          <w:lang w:eastAsia="zh-CN"/>
        </w:rPr>
      </w:pPr>
    </w:p>
    <w:sectPr w:rsidR="00711995" w:rsidRPr="0042735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59E37" w14:textId="77777777" w:rsidR="000D2A6E" w:rsidRDefault="000D2A6E">
      <w:r>
        <w:separator/>
      </w:r>
    </w:p>
  </w:endnote>
  <w:endnote w:type="continuationSeparator" w:id="0">
    <w:p w14:paraId="6A0E2006" w14:textId="77777777" w:rsidR="000D2A6E" w:rsidRDefault="000D2A6E">
      <w:r>
        <w:continuationSeparator/>
      </w:r>
    </w:p>
  </w:endnote>
  <w:endnote w:type="continuationNotice" w:id="1">
    <w:p w14:paraId="118D5494" w14:textId="77777777" w:rsidR="000D2A6E" w:rsidRDefault="000D2A6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2848" w14:textId="77777777" w:rsidR="000D2A6E" w:rsidRDefault="000D2A6E">
      <w:r>
        <w:separator/>
      </w:r>
    </w:p>
  </w:footnote>
  <w:footnote w:type="continuationSeparator" w:id="0">
    <w:p w14:paraId="339ABE3E" w14:textId="77777777" w:rsidR="000D2A6E" w:rsidRDefault="000D2A6E">
      <w:r>
        <w:continuationSeparator/>
      </w:r>
    </w:p>
  </w:footnote>
  <w:footnote w:type="continuationNotice" w:id="1">
    <w:p w14:paraId="3C355225" w14:textId="77777777" w:rsidR="000D2A6E" w:rsidRDefault="000D2A6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8A1AC6"/>
    <w:multiLevelType w:val="hybridMultilevel"/>
    <w:tmpl w:val="84C6299C"/>
    <w:lvl w:ilvl="0" w:tplc="C1A8C0CA">
      <w:start w:val="1"/>
      <w:numFmt w:val="bullet"/>
      <w:lvlText w:val="–"/>
      <w:lvlJc w:val="left"/>
      <w:pPr>
        <w:tabs>
          <w:tab w:val="num" w:pos="720"/>
        </w:tabs>
        <w:ind w:left="720" w:hanging="360"/>
      </w:pPr>
      <w:rPr>
        <w:rFonts w:ascii="Times New Roman" w:hAnsi="Times New Roman" w:hint="default"/>
      </w:rPr>
    </w:lvl>
    <w:lvl w:ilvl="1" w:tplc="9BC69952">
      <w:start w:val="1"/>
      <w:numFmt w:val="bullet"/>
      <w:lvlText w:val="–"/>
      <w:lvlJc w:val="left"/>
      <w:pPr>
        <w:tabs>
          <w:tab w:val="num" w:pos="1440"/>
        </w:tabs>
        <w:ind w:left="1440" w:hanging="360"/>
      </w:pPr>
      <w:rPr>
        <w:rFonts w:ascii="Times New Roman" w:hAnsi="Times New Roman" w:hint="default"/>
      </w:rPr>
    </w:lvl>
    <w:lvl w:ilvl="2" w:tplc="74BE2AF8" w:tentative="1">
      <w:start w:val="1"/>
      <w:numFmt w:val="bullet"/>
      <w:lvlText w:val="–"/>
      <w:lvlJc w:val="left"/>
      <w:pPr>
        <w:tabs>
          <w:tab w:val="num" w:pos="2160"/>
        </w:tabs>
        <w:ind w:left="2160" w:hanging="360"/>
      </w:pPr>
      <w:rPr>
        <w:rFonts w:ascii="Times New Roman" w:hAnsi="Times New Roman" w:hint="default"/>
      </w:rPr>
    </w:lvl>
    <w:lvl w:ilvl="3" w:tplc="F0D6EB18" w:tentative="1">
      <w:start w:val="1"/>
      <w:numFmt w:val="bullet"/>
      <w:lvlText w:val="–"/>
      <w:lvlJc w:val="left"/>
      <w:pPr>
        <w:tabs>
          <w:tab w:val="num" w:pos="2880"/>
        </w:tabs>
        <w:ind w:left="2880" w:hanging="360"/>
      </w:pPr>
      <w:rPr>
        <w:rFonts w:ascii="Times New Roman" w:hAnsi="Times New Roman" w:hint="default"/>
      </w:rPr>
    </w:lvl>
    <w:lvl w:ilvl="4" w:tplc="A2E84ED8" w:tentative="1">
      <w:start w:val="1"/>
      <w:numFmt w:val="bullet"/>
      <w:lvlText w:val="–"/>
      <w:lvlJc w:val="left"/>
      <w:pPr>
        <w:tabs>
          <w:tab w:val="num" w:pos="3600"/>
        </w:tabs>
        <w:ind w:left="3600" w:hanging="360"/>
      </w:pPr>
      <w:rPr>
        <w:rFonts w:ascii="Times New Roman" w:hAnsi="Times New Roman" w:hint="default"/>
      </w:rPr>
    </w:lvl>
    <w:lvl w:ilvl="5" w:tplc="06B0EAAE" w:tentative="1">
      <w:start w:val="1"/>
      <w:numFmt w:val="bullet"/>
      <w:lvlText w:val="–"/>
      <w:lvlJc w:val="left"/>
      <w:pPr>
        <w:tabs>
          <w:tab w:val="num" w:pos="4320"/>
        </w:tabs>
        <w:ind w:left="4320" w:hanging="360"/>
      </w:pPr>
      <w:rPr>
        <w:rFonts w:ascii="Times New Roman" w:hAnsi="Times New Roman" w:hint="default"/>
      </w:rPr>
    </w:lvl>
    <w:lvl w:ilvl="6" w:tplc="98E64CD0" w:tentative="1">
      <w:start w:val="1"/>
      <w:numFmt w:val="bullet"/>
      <w:lvlText w:val="–"/>
      <w:lvlJc w:val="left"/>
      <w:pPr>
        <w:tabs>
          <w:tab w:val="num" w:pos="5040"/>
        </w:tabs>
        <w:ind w:left="5040" w:hanging="360"/>
      </w:pPr>
      <w:rPr>
        <w:rFonts w:ascii="Times New Roman" w:hAnsi="Times New Roman" w:hint="default"/>
      </w:rPr>
    </w:lvl>
    <w:lvl w:ilvl="7" w:tplc="1546A446" w:tentative="1">
      <w:start w:val="1"/>
      <w:numFmt w:val="bullet"/>
      <w:lvlText w:val="–"/>
      <w:lvlJc w:val="left"/>
      <w:pPr>
        <w:tabs>
          <w:tab w:val="num" w:pos="5760"/>
        </w:tabs>
        <w:ind w:left="5760" w:hanging="360"/>
      </w:pPr>
      <w:rPr>
        <w:rFonts w:ascii="Times New Roman" w:hAnsi="Times New Roman" w:hint="default"/>
      </w:rPr>
    </w:lvl>
    <w:lvl w:ilvl="8" w:tplc="B988448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C64305B"/>
    <w:multiLevelType w:val="hybridMultilevel"/>
    <w:tmpl w:val="BD3E7532"/>
    <w:lvl w:ilvl="0" w:tplc="E87C7C7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293ABC"/>
    <w:multiLevelType w:val="singleLevel"/>
    <w:tmpl w:val="5D293ABC"/>
    <w:lvl w:ilvl="0">
      <w:start w:val="1"/>
      <w:numFmt w:val="bullet"/>
      <w:lvlText w:val="•"/>
      <w:lvlJc w:val="left"/>
      <w:pPr>
        <w:ind w:left="420" w:hanging="420"/>
      </w:pPr>
      <w:rPr>
        <w:rFonts w:ascii="Arial" w:hAnsi="Arial" w:cs="Arial" w:hint="default"/>
      </w:rPr>
    </w:lvl>
  </w:abstractNum>
  <w:abstractNum w:abstractNumId="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2"/>
  </w:num>
  <w:num w:numId="4">
    <w:abstractNumId w:val="5"/>
  </w:num>
  <w:num w:numId="5">
    <w:abstractNumId w:val="3"/>
  </w:num>
  <w:num w:numId="6">
    <w:abstractNumId w:val="8"/>
  </w:num>
  <w:num w:numId="7">
    <w:abstractNumId w:val="9"/>
  </w:num>
  <w:num w:numId="8">
    <w:abstractNumId w:val="0"/>
  </w:num>
  <w:num w:numId="9">
    <w:abstractNumId w:val="4"/>
  </w:num>
  <w:num w:numId="10">
    <w:abstractNumId w:val="0"/>
  </w:num>
  <w:num w:numId="11">
    <w:abstractNumId w:val="4"/>
  </w:num>
  <w:num w:numId="12">
    <w:abstractNumId w:val="11"/>
  </w:num>
  <w:num w:numId="13">
    <w:abstractNumId w:val="6"/>
  </w:num>
  <w:num w:numId="14">
    <w:abstractNumId w:val="1"/>
  </w:num>
  <w:num w:numId="15">
    <w:abstractNumId w:val="12"/>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4FB1"/>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0DAE"/>
    <w:rsid w:val="000210F0"/>
    <w:rsid w:val="0002195F"/>
    <w:rsid w:val="00021B1B"/>
    <w:rsid w:val="00021C03"/>
    <w:rsid w:val="00022A7D"/>
    <w:rsid w:val="00022CC1"/>
    <w:rsid w:val="000230A5"/>
    <w:rsid w:val="000233C5"/>
    <w:rsid w:val="0002396B"/>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1F2"/>
    <w:rsid w:val="000303BA"/>
    <w:rsid w:val="00030815"/>
    <w:rsid w:val="00030BD6"/>
    <w:rsid w:val="00030DFC"/>
    <w:rsid w:val="00030F28"/>
    <w:rsid w:val="00031232"/>
    <w:rsid w:val="00031964"/>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A76"/>
    <w:rsid w:val="00036CBB"/>
    <w:rsid w:val="00037533"/>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D6B"/>
    <w:rsid w:val="00041E6C"/>
    <w:rsid w:val="000421F2"/>
    <w:rsid w:val="00042416"/>
    <w:rsid w:val="00042512"/>
    <w:rsid w:val="0004263F"/>
    <w:rsid w:val="00042725"/>
    <w:rsid w:val="00042955"/>
    <w:rsid w:val="00043069"/>
    <w:rsid w:val="000430C3"/>
    <w:rsid w:val="00043726"/>
    <w:rsid w:val="000437B0"/>
    <w:rsid w:val="000439AD"/>
    <w:rsid w:val="000439E7"/>
    <w:rsid w:val="00043E0A"/>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9AF"/>
    <w:rsid w:val="00052A79"/>
    <w:rsid w:val="00052CAE"/>
    <w:rsid w:val="00053004"/>
    <w:rsid w:val="000537F7"/>
    <w:rsid w:val="00053D7E"/>
    <w:rsid w:val="00053FA9"/>
    <w:rsid w:val="000540C0"/>
    <w:rsid w:val="00054506"/>
    <w:rsid w:val="00054698"/>
    <w:rsid w:val="0005477E"/>
    <w:rsid w:val="00054821"/>
    <w:rsid w:val="00054868"/>
    <w:rsid w:val="00054E47"/>
    <w:rsid w:val="00055790"/>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A42"/>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DB"/>
    <w:rsid w:val="0006633A"/>
    <w:rsid w:val="00066D0B"/>
    <w:rsid w:val="00066EFF"/>
    <w:rsid w:val="00066F17"/>
    <w:rsid w:val="00067739"/>
    <w:rsid w:val="0006794B"/>
    <w:rsid w:val="00067C74"/>
    <w:rsid w:val="00067D9C"/>
    <w:rsid w:val="00070684"/>
    <w:rsid w:val="000709F8"/>
    <w:rsid w:val="00070A32"/>
    <w:rsid w:val="00070FAC"/>
    <w:rsid w:val="000710A9"/>
    <w:rsid w:val="00071A17"/>
    <w:rsid w:val="00071D9D"/>
    <w:rsid w:val="00071DFD"/>
    <w:rsid w:val="00071E64"/>
    <w:rsid w:val="00071E7A"/>
    <w:rsid w:val="00071EBA"/>
    <w:rsid w:val="0007205F"/>
    <w:rsid w:val="000722A7"/>
    <w:rsid w:val="00072303"/>
    <w:rsid w:val="000725F5"/>
    <w:rsid w:val="00072925"/>
    <w:rsid w:val="00072A03"/>
    <w:rsid w:val="00072F23"/>
    <w:rsid w:val="00072F9F"/>
    <w:rsid w:val="00073121"/>
    <w:rsid w:val="000731F9"/>
    <w:rsid w:val="0007339F"/>
    <w:rsid w:val="0007378E"/>
    <w:rsid w:val="000738A7"/>
    <w:rsid w:val="00073A54"/>
    <w:rsid w:val="00074227"/>
    <w:rsid w:val="000743A4"/>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B21"/>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191"/>
    <w:rsid w:val="00085374"/>
    <w:rsid w:val="0008561E"/>
    <w:rsid w:val="00085970"/>
    <w:rsid w:val="00085C27"/>
    <w:rsid w:val="00085FF2"/>
    <w:rsid w:val="00086187"/>
    <w:rsid w:val="0008625E"/>
    <w:rsid w:val="00086CD2"/>
    <w:rsid w:val="00086E8D"/>
    <w:rsid w:val="00087154"/>
    <w:rsid w:val="0008746D"/>
    <w:rsid w:val="000876BC"/>
    <w:rsid w:val="00087CF0"/>
    <w:rsid w:val="00087EED"/>
    <w:rsid w:val="0009096A"/>
    <w:rsid w:val="0009098E"/>
    <w:rsid w:val="00090A63"/>
    <w:rsid w:val="00090F7A"/>
    <w:rsid w:val="00090FD2"/>
    <w:rsid w:val="00091C53"/>
    <w:rsid w:val="00091C8C"/>
    <w:rsid w:val="00091C96"/>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D59"/>
    <w:rsid w:val="00095F1B"/>
    <w:rsid w:val="00095F77"/>
    <w:rsid w:val="00096140"/>
    <w:rsid w:val="0009630A"/>
    <w:rsid w:val="00096648"/>
    <w:rsid w:val="00096E01"/>
    <w:rsid w:val="00096E69"/>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995"/>
    <w:rsid w:val="000A2A46"/>
    <w:rsid w:val="000A2A80"/>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1EDB"/>
    <w:rsid w:val="000B2546"/>
    <w:rsid w:val="000B2F47"/>
    <w:rsid w:val="000B3216"/>
    <w:rsid w:val="000B3390"/>
    <w:rsid w:val="000B33C5"/>
    <w:rsid w:val="000B33C6"/>
    <w:rsid w:val="000B36EE"/>
    <w:rsid w:val="000B38F9"/>
    <w:rsid w:val="000B3E49"/>
    <w:rsid w:val="000B3F5F"/>
    <w:rsid w:val="000B3F76"/>
    <w:rsid w:val="000B40D1"/>
    <w:rsid w:val="000B4A1F"/>
    <w:rsid w:val="000B4A87"/>
    <w:rsid w:val="000B555C"/>
    <w:rsid w:val="000B5795"/>
    <w:rsid w:val="000B57E2"/>
    <w:rsid w:val="000B5988"/>
    <w:rsid w:val="000B5C5C"/>
    <w:rsid w:val="000B5CE8"/>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3A0A"/>
    <w:rsid w:val="000C3B85"/>
    <w:rsid w:val="000C41E5"/>
    <w:rsid w:val="000C491C"/>
    <w:rsid w:val="000C4C7E"/>
    <w:rsid w:val="000C4D73"/>
    <w:rsid w:val="000C515A"/>
    <w:rsid w:val="000C51E4"/>
    <w:rsid w:val="000C5424"/>
    <w:rsid w:val="000C588B"/>
    <w:rsid w:val="000C619C"/>
    <w:rsid w:val="000C63F6"/>
    <w:rsid w:val="000C65AB"/>
    <w:rsid w:val="000C70FF"/>
    <w:rsid w:val="000C7428"/>
    <w:rsid w:val="000D02FA"/>
    <w:rsid w:val="000D0F18"/>
    <w:rsid w:val="000D1107"/>
    <w:rsid w:val="000D12A9"/>
    <w:rsid w:val="000D13EC"/>
    <w:rsid w:val="000D1505"/>
    <w:rsid w:val="000D1D7C"/>
    <w:rsid w:val="000D1E97"/>
    <w:rsid w:val="000D2554"/>
    <w:rsid w:val="000D284E"/>
    <w:rsid w:val="000D2A6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C1C"/>
    <w:rsid w:val="000D5EB0"/>
    <w:rsid w:val="000D60D3"/>
    <w:rsid w:val="000D6312"/>
    <w:rsid w:val="000D6799"/>
    <w:rsid w:val="000D6A54"/>
    <w:rsid w:val="000E009F"/>
    <w:rsid w:val="000E068D"/>
    <w:rsid w:val="000E0F87"/>
    <w:rsid w:val="000E10F9"/>
    <w:rsid w:val="000E1200"/>
    <w:rsid w:val="000E157C"/>
    <w:rsid w:val="000E15B8"/>
    <w:rsid w:val="000E15F8"/>
    <w:rsid w:val="000E1909"/>
    <w:rsid w:val="000E1B02"/>
    <w:rsid w:val="000E2ACC"/>
    <w:rsid w:val="000E2C4C"/>
    <w:rsid w:val="000E2CD1"/>
    <w:rsid w:val="000E2F9B"/>
    <w:rsid w:val="000E33F6"/>
    <w:rsid w:val="000E350A"/>
    <w:rsid w:val="000E3C6B"/>
    <w:rsid w:val="000E41A1"/>
    <w:rsid w:val="000E4629"/>
    <w:rsid w:val="000E4C5B"/>
    <w:rsid w:val="000E4CD7"/>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193"/>
    <w:rsid w:val="000F4A70"/>
    <w:rsid w:val="000F4BF3"/>
    <w:rsid w:val="000F5001"/>
    <w:rsid w:val="000F57D5"/>
    <w:rsid w:val="000F5919"/>
    <w:rsid w:val="000F5C3D"/>
    <w:rsid w:val="000F5CFD"/>
    <w:rsid w:val="000F6008"/>
    <w:rsid w:val="000F62FB"/>
    <w:rsid w:val="000F64C8"/>
    <w:rsid w:val="000F671D"/>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5A"/>
    <w:rsid w:val="00101BCC"/>
    <w:rsid w:val="00101BDA"/>
    <w:rsid w:val="00101C22"/>
    <w:rsid w:val="00102497"/>
    <w:rsid w:val="00102606"/>
    <w:rsid w:val="001027FD"/>
    <w:rsid w:val="00102B86"/>
    <w:rsid w:val="00102BA1"/>
    <w:rsid w:val="00102F05"/>
    <w:rsid w:val="00103160"/>
    <w:rsid w:val="00103253"/>
    <w:rsid w:val="001032FB"/>
    <w:rsid w:val="00103804"/>
    <w:rsid w:val="00103937"/>
    <w:rsid w:val="00103970"/>
    <w:rsid w:val="00103B3C"/>
    <w:rsid w:val="00104119"/>
    <w:rsid w:val="00104839"/>
    <w:rsid w:val="0010493D"/>
    <w:rsid w:val="00104DA0"/>
    <w:rsid w:val="00105160"/>
    <w:rsid w:val="001052D8"/>
    <w:rsid w:val="001053C1"/>
    <w:rsid w:val="00105570"/>
    <w:rsid w:val="001056CB"/>
    <w:rsid w:val="00105812"/>
    <w:rsid w:val="001058F5"/>
    <w:rsid w:val="00106319"/>
    <w:rsid w:val="001064BA"/>
    <w:rsid w:val="001067A4"/>
    <w:rsid w:val="00106BC9"/>
    <w:rsid w:val="00106F64"/>
    <w:rsid w:val="00106F9B"/>
    <w:rsid w:val="0010706D"/>
    <w:rsid w:val="00107304"/>
    <w:rsid w:val="001109E6"/>
    <w:rsid w:val="00111215"/>
    <w:rsid w:val="001113AF"/>
    <w:rsid w:val="00111462"/>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B5E"/>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1EF"/>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B74"/>
    <w:rsid w:val="00123E23"/>
    <w:rsid w:val="00123E88"/>
    <w:rsid w:val="00124026"/>
    <w:rsid w:val="0012412F"/>
    <w:rsid w:val="0012419F"/>
    <w:rsid w:val="00124BE6"/>
    <w:rsid w:val="00124F19"/>
    <w:rsid w:val="00125096"/>
    <w:rsid w:val="00125577"/>
    <w:rsid w:val="00125C01"/>
    <w:rsid w:val="00125CA4"/>
    <w:rsid w:val="00125ED7"/>
    <w:rsid w:val="001260D0"/>
    <w:rsid w:val="0012613B"/>
    <w:rsid w:val="001263A1"/>
    <w:rsid w:val="0012676B"/>
    <w:rsid w:val="00126884"/>
    <w:rsid w:val="001268D2"/>
    <w:rsid w:val="00126A1D"/>
    <w:rsid w:val="00126ADD"/>
    <w:rsid w:val="00126B54"/>
    <w:rsid w:val="00126B74"/>
    <w:rsid w:val="00127206"/>
    <w:rsid w:val="00127882"/>
    <w:rsid w:val="001279D0"/>
    <w:rsid w:val="00127EA2"/>
    <w:rsid w:val="00130594"/>
    <w:rsid w:val="00130610"/>
    <w:rsid w:val="00130753"/>
    <w:rsid w:val="00130B3A"/>
    <w:rsid w:val="00130B79"/>
    <w:rsid w:val="00130B83"/>
    <w:rsid w:val="00130C2D"/>
    <w:rsid w:val="00130EAE"/>
    <w:rsid w:val="001326B7"/>
    <w:rsid w:val="00132BAC"/>
    <w:rsid w:val="00132CFC"/>
    <w:rsid w:val="001333C8"/>
    <w:rsid w:val="0013361D"/>
    <w:rsid w:val="00133F35"/>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22E"/>
    <w:rsid w:val="00137384"/>
    <w:rsid w:val="001379C3"/>
    <w:rsid w:val="00137CD3"/>
    <w:rsid w:val="00137EE8"/>
    <w:rsid w:val="001405C9"/>
    <w:rsid w:val="00140A67"/>
    <w:rsid w:val="00140E1E"/>
    <w:rsid w:val="00140E68"/>
    <w:rsid w:val="00140EF5"/>
    <w:rsid w:val="00141093"/>
    <w:rsid w:val="001410A9"/>
    <w:rsid w:val="00141178"/>
    <w:rsid w:val="0014168C"/>
    <w:rsid w:val="00141757"/>
    <w:rsid w:val="00141AC2"/>
    <w:rsid w:val="00141B8E"/>
    <w:rsid w:val="00141D92"/>
    <w:rsid w:val="001421D0"/>
    <w:rsid w:val="0014227B"/>
    <w:rsid w:val="00142547"/>
    <w:rsid w:val="001426D9"/>
    <w:rsid w:val="001427C7"/>
    <w:rsid w:val="00142ED4"/>
    <w:rsid w:val="0014342B"/>
    <w:rsid w:val="00143AA1"/>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288"/>
    <w:rsid w:val="001513BF"/>
    <w:rsid w:val="0015172E"/>
    <w:rsid w:val="00151B43"/>
    <w:rsid w:val="00151BB2"/>
    <w:rsid w:val="00151DED"/>
    <w:rsid w:val="00151E68"/>
    <w:rsid w:val="0015246B"/>
    <w:rsid w:val="001525F1"/>
    <w:rsid w:val="00152A66"/>
    <w:rsid w:val="00153000"/>
    <w:rsid w:val="00153079"/>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8EA"/>
    <w:rsid w:val="00164BB8"/>
    <w:rsid w:val="00164C30"/>
    <w:rsid w:val="00164D4A"/>
    <w:rsid w:val="00164D4B"/>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6C6"/>
    <w:rsid w:val="00170D15"/>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717"/>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2B43"/>
    <w:rsid w:val="00183397"/>
    <w:rsid w:val="00183438"/>
    <w:rsid w:val="00183510"/>
    <w:rsid w:val="001836B6"/>
    <w:rsid w:val="0018370D"/>
    <w:rsid w:val="00183C8D"/>
    <w:rsid w:val="00183F9C"/>
    <w:rsid w:val="00184249"/>
    <w:rsid w:val="00184271"/>
    <w:rsid w:val="00184A0D"/>
    <w:rsid w:val="00185574"/>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0AAE"/>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3FB"/>
    <w:rsid w:val="00196852"/>
    <w:rsid w:val="00196A0E"/>
    <w:rsid w:val="00196D7A"/>
    <w:rsid w:val="00196DC5"/>
    <w:rsid w:val="001970DE"/>
    <w:rsid w:val="00197119"/>
    <w:rsid w:val="00197246"/>
    <w:rsid w:val="00197651"/>
    <w:rsid w:val="00197B2C"/>
    <w:rsid w:val="00197F81"/>
    <w:rsid w:val="001A0275"/>
    <w:rsid w:val="001A04D0"/>
    <w:rsid w:val="001A09DD"/>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7"/>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0E64"/>
    <w:rsid w:val="001B1120"/>
    <w:rsid w:val="001B1723"/>
    <w:rsid w:val="001B1964"/>
    <w:rsid w:val="001B1D92"/>
    <w:rsid w:val="001B237C"/>
    <w:rsid w:val="001B23D5"/>
    <w:rsid w:val="001B2408"/>
    <w:rsid w:val="001B282D"/>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3F01"/>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5EFA"/>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365"/>
    <w:rsid w:val="001D45B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6C7"/>
    <w:rsid w:val="001E2763"/>
    <w:rsid w:val="001E27FE"/>
    <w:rsid w:val="001E2A75"/>
    <w:rsid w:val="001E2B65"/>
    <w:rsid w:val="001E2C04"/>
    <w:rsid w:val="001E2D46"/>
    <w:rsid w:val="001E2F8C"/>
    <w:rsid w:val="001E320A"/>
    <w:rsid w:val="001E3ADE"/>
    <w:rsid w:val="001E3B2D"/>
    <w:rsid w:val="001E3C84"/>
    <w:rsid w:val="001E3DBE"/>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8D7"/>
    <w:rsid w:val="001E6C1E"/>
    <w:rsid w:val="001E6E2B"/>
    <w:rsid w:val="001E6F0D"/>
    <w:rsid w:val="001E6F38"/>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E9F"/>
    <w:rsid w:val="001F339F"/>
    <w:rsid w:val="001F3572"/>
    <w:rsid w:val="001F380D"/>
    <w:rsid w:val="001F3C10"/>
    <w:rsid w:val="001F3FCA"/>
    <w:rsid w:val="001F47EF"/>
    <w:rsid w:val="001F488D"/>
    <w:rsid w:val="001F4893"/>
    <w:rsid w:val="001F4C7D"/>
    <w:rsid w:val="001F4D40"/>
    <w:rsid w:val="001F503F"/>
    <w:rsid w:val="001F5880"/>
    <w:rsid w:val="001F5BB0"/>
    <w:rsid w:val="001F63ED"/>
    <w:rsid w:val="001F6897"/>
    <w:rsid w:val="001F6DC8"/>
    <w:rsid w:val="001F72BB"/>
    <w:rsid w:val="001F78B4"/>
    <w:rsid w:val="001F7C6D"/>
    <w:rsid w:val="001F7E03"/>
    <w:rsid w:val="00200791"/>
    <w:rsid w:val="002007D9"/>
    <w:rsid w:val="002007F1"/>
    <w:rsid w:val="00200C9E"/>
    <w:rsid w:val="00200E62"/>
    <w:rsid w:val="002015CD"/>
    <w:rsid w:val="00201765"/>
    <w:rsid w:val="00201882"/>
    <w:rsid w:val="00201D35"/>
    <w:rsid w:val="00201F0D"/>
    <w:rsid w:val="0020210B"/>
    <w:rsid w:val="002023CD"/>
    <w:rsid w:val="00202534"/>
    <w:rsid w:val="00202568"/>
    <w:rsid w:val="00202850"/>
    <w:rsid w:val="0020295E"/>
    <w:rsid w:val="00203036"/>
    <w:rsid w:val="002032C0"/>
    <w:rsid w:val="002035C7"/>
    <w:rsid w:val="002036D9"/>
    <w:rsid w:val="00203703"/>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6FF6"/>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8C3"/>
    <w:rsid w:val="00215C7C"/>
    <w:rsid w:val="00215FC7"/>
    <w:rsid w:val="00216096"/>
    <w:rsid w:val="002161CA"/>
    <w:rsid w:val="00216232"/>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E0E"/>
    <w:rsid w:val="00221F3B"/>
    <w:rsid w:val="00222178"/>
    <w:rsid w:val="00222488"/>
    <w:rsid w:val="00222AEC"/>
    <w:rsid w:val="00222B25"/>
    <w:rsid w:val="00222F65"/>
    <w:rsid w:val="002230CF"/>
    <w:rsid w:val="002233AF"/>
    <w:rsid w:val="002238CC"/>
    <w:rsid w:val="00223D50"/>
    <w:rsid w:val="00224065"/>
    <w:rsid w:val="002242E8"/>
    <w:rsid w:val="002243D9"/>
    <w:rsid w:val="002248B1"/>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4A"/>
    <w:rsid w:val="0023129F"/>
    <w:rsid w:val="00231CD2"/>
    <w:rsid w:val="00231E3A"/>
    <w:rsid w:val="0023222B"/>
    <w:rsid w:val="002322EE"/>
    <w:rsid w:val="0023247D"/>
    <w:rsid w:val="002327CF"/>
    <w:rsid w:val="002328D3"/>
    <w:rsid w:val="00232A22"/>
    <w:rsid w:val="0023328B"/>
    <w:rsid w:val="00233436"/>
    <w:rsid w:val="00233684"/>
    <w:rsid w:val="0023401E"/>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285"/>
    <w:rsid w:val="002403AB"/>
    <w:rsid w:val="0024073B"/>
    <w:rsid w:val="00240D1A"/>
    <w:rsid w:val="00240D1B"/>
    <w:rsid w:val="00240E43"/>
    <w:rsid w:val="00240E56"/>
    <w:rsid w:val="00240F9D"/>
    <w:rsid w:val="00240FC4"/>
    <w:rsid w:val="002412BF"/>
    <w:rsid w:val="00241615"/>
    <w:rsid w:val="00241868"/>
    <w:rsid w:val="00241C61"/>
    <w:rsid w:val="00241EA1"/>
    <w:rsid w:val="002421B4"/>
    <w:rsid w:val="002427BF"/>
    <w:rsid w:val="00242F29"/>
    <w:rsid w:val="00242F43"/>
    <w:rsid w:val="00243CF1"/>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D12"/>
    <w:rsid w:val="00247E78"/>
    <w:rsid w:val="00250052"/>
    <w:rsid w:val="002502EF"/>
    <w:rsid w:val="002503F2"/>
    <w:rsid w:val="002506CB"/>
    <w:rsid w:val="00250A1E"/>
    <w:rsid w:val="00250B7F"/>
    <w:rsid w:val="00250F66"/>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D1E"/>
    <w:rsid w:val="00254E33"/>
    <w:rsid w:val="002552C6"/>
    <w:rsid w:val="00255D92"/>
    <w:rsid w:val="00255FEF"/>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46"/>
    <w:rsid w:val="00262380"/>
    <w:rsid w:val="002624D4"/>
    <w:rsid w:val="002625DD"/>
    <w:rsid w:val="002628D7"/>
    <w:rsid w:val="00263019"/>
    <w:rsid w:val="00263209"/>
    <w:rsid w:val="0026326C"/>
    <w:rsid w:val="00263ABD"/>
    <w:rsid w:val="00263CEB"/>
    <w:rsid w:val="0026455E"/>
    <w:rsid w:val="002648B0"/>
    <w:rsid w:val="00264B61"/>
    <w:rsid w:val="002656E2"/>
    <w:rsid w:val="002657A2"/>
    <w:rsid w:val="00265D32"/>
    <w:rsid w:val="00265D91"/>
    <w:rsid w:val="00266088"/>
    <w:rsid w:val="002663E5"/>
    <w:rsid w:val="00266448"/>
    <w:rsid w:val="002664A8"/>
    <w:rsid w:val="0026661C"/>
    <w:rsid w:val="002666D6"/>
    <w:rsid w:val="0026685D"/>
    <w:rsid w:val="00266E6B"/>
    <w:rsid w:val="00267592"/>
    <w:rsid w:val="00267DBA"/>
    <w:rsid w:val="002701A0"/>
    <w:rsid w:val="0027021F"/>
    <w:rsid w:val="00270396"/>
    <w:rsid w:val="002706BE"/>
    <w:rsid w:val="00270EDE"/>
    <w:rsid w:val="00271090"/>
    <w:rsid w:val="00271179"/>
    <w:rsid w:val="002711AF"/>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579"/>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B0"/>
    <w:rsid w:val="00280BEA"/>
    <w:rsid w:val="00280C3C"/>
    <w:rsid w:val="00280CAC"/>
    <w:rsid w:val="00280D68"/>
    <w:rsid w:val="00280E0D"/>
    <w:rsid w:val="00281228"/>
    <w:rsid w:val="00281945"/>
    <w:rsid w:val="00281DE0"/>
    <w:rsid w:val="00281F30"/>
    <w:rsid w:val="00281FAD"/>
    <w:rsid w:val="00282099"/>
    <w:rsid w:val="00282534"/>
    <w:rsid w:val="00282907"/>
    <w:rsid w:val="00282D15"/>
    <w:rsid w:val="002830CB"/>
    <w:rsid w:val="00283777"/>
    <w:rsid w:val="00283BCA"/>
    <w:rsid w:val="00283D10"/>
    <w:rsid w:val="00283D4A"/>
    <w:rsid w:val="00283F34"/>
    <w:rsid w:val="00284134"/>
    <w:rsid w:val="00284867"/>
    <w:rsid w:val="00284950"/>
    <w:rsid w:val="00284BCE"/>
    <w:rsid w:val="00284D1E"/>
    <w:rsid w:val="00285282"/>
    <w:rsid w:val="00285284"/>
    <w:rsid w:val="00285510"/>
    <w:rsid w:val="00285A97"/>
    <w:rsid w:val="00285FB5"/>
    <w:rsid w:val="002861A0"/>
    <w:rsid w:val="0028661E"/>
    <w:rsid w:val="002866A3"/>
    <w:rsid w:val="00286779"/>
    <w:rsid w:val="00286806"/>
    <w:rsid w:val="00286D6B"/>
    <w:rsid w:val="00287025"/>
    <w:rsid w:val="00287069"/>
    <w:rsid w:val="002870F2"/>
    <w:rsid w:val="002871E0"/>
    <w:rsid w:val="00287374"/>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597"/>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CE8"/>
    <w:rsid w:val="002A339C"/>
    <w:rsid w:val="002A3702"/>
    <w:rsid w:val="002A3793"/>
    <w:rsid w:val="002A3857"/>
    <w:rsid w:val="002A39F2"/>
    <w:rsid w:val="002A3ABA"/>
    <w:rsid w:val="002A44E2"/>
    <w:rsid w:val="002A45D8"/>
    <w:rsid w:val="002A4B57"/>
    <w:rsid w:val="002A4CC5"/>
    <w:rsid w:val="002A5032"/>
    <w:rsid w:val="002A5079"/>
    <w:rsid w:val="002A5263"/>
    <w:rsid w:val="002A57FA"/>
    <w:rsid w:val="002A5B4E"/>
    <w:rsid w:val="002A6265"/>
    <w:rsid w:val="002A6894"/>
    <w:rsid w:val="002A6B25"/>
    <w:rsid w:val="002A6D2B"/>
    <w:rsid w:val="002A798B"/>
    <w:rsid w:val="002A79B0"/>
    <w:rsid w:val="002A7A8C"/>
    <w:rsid w:val="002B0238"/>
    <w:rsid w:val="002B044E"/>
    <w:rsid w:val="002B0515"/>
    <w:rsid w:val="002B07AC"/>
    <w:rsid w:val="002B07FC"/>
    <w:rsid w:val="002B0DA7"/>
    <w:rsid w:val="002B10F5"/>
    <w:rsid w:val="002B1316"/>
    <w:rsid w:val="002B1B76"/>
    <w:rsid w:val="002B22D7"/>
    <w:rsid w:val="002B27A3"/>
    <w:rsid w:val="002B2F28"/>
    <w:rsid w:val="002B32AE"/>
    <w:rsid w:val="002B370D"/>
    <w:rsid w:val="002B3BC2"/>
    <w:rsid w:val="002B40B9"/>
    <w:rsid w:val="002B4488"/>
    <w:rsid w:val="002B4AC8"/>
    <w:rsid w:val="002B4D65"/>
    <w:rsid w:val="002B5488"/>
    <w:rsid w:val="002B55B1"/>
    <w:rsid w:val="002B5965"/>
    <w:rsid w:val="002B5BD6"/>
    <w:rsid w:val="002B605A"/>
    <w:rsid w:val="002B6928"/>
    <w:rsid w:val="002B6ABB"/>
    <w:rsid w:val="002B6B19"/>
    <w:rsid w:val="002B7006"/>
    <w:rsid w:val="002B70B1"/>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250"/>
    <w:rsid w:val="002C42BD"/>
    <w:rsid w:val="002C43A3"/>
    <w:rsid w:val="002C4455"/>
    <w:rsid w:val="002C47AA"/>
    <w:rsid w:val="002C48A2"/>
    <w:rsid w:val="002C5831"/>
    <w:rsid w:val="002C5901"/>
    <w:rsid w:val="002C5BBA"/>
    <w:rsid w:val="002C5D62"/>
    <w:rsid w:val="002C5DD5"/>
    <w:rsid w:val="002C60D0"/>
    <w:rsid w:val="002C6318"/>
    <w:rsid w:val="002C63FD"/>
    <w:rsid w:val="002C6675"/>
    <w:rsid w:val="002C6ECE"/>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B6E"/>
    <w:rsid w:val="002D4C07"/>
    <w:rsid w:val="002D4D31"/>
    <w:rsid w:val="002D4DEC"/>
    <w:rsid w:val="002D4EC7"/>
    <w:rsid w:val="002D4EF8"/>
    <w:rsid w:val="002D5195"/>
    <w:rsid w:val="002D5324"/>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6CA"/>
    <w:rsid w:val="002E17A2"/>
    <w:rsid w:val="002E1B11"/>
    <w:rsid w:val="002E1C83"/>
    <w:rsid w:val="002E1E3C"/>
    <w:rsid w:val="002E1E7F"/>
    <w:rsid w:val="002E218C"/>
    <w:rsid w:val="002E263C"/>
    <w:rsid w:val="002E2967"/>
    <w:rsid w:val="002E31F2"/>
    <w:rsid w:val="002E32BA"/>
    <w:rsid w:val="002E36AC"/>
    <w:rsid w:val="002E3E30"/>
    <w:rsid w:val="002E4120"/>
    <w:rsid w:val="002E464C"/>
    <w:rsid w:val="002E4AB7"/>
    <w:rsid w:val="002E4CBF"/>
    <w:rsid w:val="002E4D1F"/>
    <w:rsid w:val="002E508A"/>
    <w:rsid w:val="002E5175"/>
    <w:rsid w:val="002E56EC"/>
    <w:rsid w:val="002E5874"/>
    <w:rsid w:val="002E5A80"/>
    <w:rsid w:val="002E5B75"/>
    <w:rsid w:val="002E5BCC"/>
    <w:rsid w:val="002E5DDA"/>
    <w:rsid w:val="002E5DE9"/>
    <w:rsid w:val="002E5EB7"/>
    <w:rsid w:val="002E5F2A"/>
    <w:rsid w:val="002E61E9"/>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CD6"/>
    <w:rsid w:val="002F1DC3"/>
    <w:rsid w:val="002F214C"/>
    <w:rsid w:val="002F22CC"/>
    <w:rsid w:val="002F24CB"/>
    <w:rsid w:val="002F283B"/>
    <w:rsid w:val="002F2D21"/>
    <w:rsid w:val="002F2ED5"/>
    <w:rsid w:val="002F3228"/>
    <w:rsid w:val="002F326E"/>
    <w:rsid w:val="002F32FB"/>
    <w:rsid w:val="002F346E"/>
    <w:rsid w:val="002F3A8B"/>
    <w:rsid w:val="002F3E34"/>
    <w:rsid w:val="002F432E"/>
    <w:rsid w:val="002F4476"/>
    <w:rsid w:val="002F44A5"/>
    <w:rsid w:val="002F4645"/>
    <w:rsid w:val="002F48D6"/>
    <w:rsid w:val="002F4BCE"/>
    <w:rsid w:val="002F4C35"/>
    <w:rsid w:val="002F4C5D"/>
    <w:rsid w:val="002F4CC1"/>
    <w:rsid w:val="002F509F"/>
    <w:rsid w:val="002F524E"/>
    <w:rsid w:val="002F5473"/>
    <w:rsid w:val="002F5589"/>
    <w:rsid w:val="002F5C98"/>
    <w:rsid w:val="002F5E02"/>
    <w:rsid w:val="002F5E47"/>
    <w:rsid w:val="002F5FED"/>
    <w:rsid w:val="002F603A"/>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A3C"/>
    <w:rsid w:val="00303C80"/>
    <w:rsid w:val="00303FA6"/>
    <w:rsid w:val="003048D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03B"/>
    <w:rsid w:val="00315119"/>
    <w:rsid w:val="00315205"/>
    <w:rsid w:val="003154CD"/>
    <w:rsid w:val="00315588"/>
    <w:rsid w:val="00315750"/>
    <w:rsid w:val="00315D43"/>
    <w:rsid w:val="00315EB0"/>
    <w:rsid w:val="00315F9D"/>
    <w:rsid w:val="00316082"/>
    <w:rsid w:val="003160A2"/>
    <w:rsid w:val="00316464"/>
    <w:rsid w:val="003164E5"/>
    <w:rsid w:val="0031657D"/>
    <w:rsid w:val="00316AC6"/>
    <w:rsid w:val="00316C32"/>
    <w:rsid w:val="00316C8C"/>
    <w:rsid w:val="003177EF"/>
    <w:rsid w:val="003178FD"/>
    <w:rsid w:val="00317AF2"/>
    <w:rsid w:val="00317C34"/>
    <w:rsid w:val="00317DEF"/>
    <w:rsid w:val="00317FA5"/>
    <w:rsid w:val="003209F9"/>
    <w:rsid w:val="00320A45"/>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503"/>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414"/>
    <w:rsid w:val="003316B7"/>
    <w:rsid w:val="00331B55"/>
    <w:rsid w:val="003324D7"/>
    <w:rsid w:val="00332834"/>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200"/>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685"/>
    <w:rsid w:val="003417BB"/>
    <w:rsid w:val="003417BC"/>
    <w:rsid w:val="00342200"/>
    <w:rsid w:val="00342567"/>
    <w:rsid w:val="0034291E"/>
    <w:rsid w:val="00342C19"/>
    <w:rsid w:val="00342C46"/>
    <w:rsid w:val="003431DB"/>
    <w:rsid w:val="00343224"/>
    <w:rsid w:val="00343301"/>
    <w:rsid w:val="0034335B"/>
    <w:rsid w:val="003433E9"/>
    <w:rsid w:val="00343531"/>
    <w:rsid w:val="003435C8"/>
    <w:rsid w:val="0034360B"/>
    <w:rsid w:val="0034392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12E"/>
    <w:rsid w:val="003524AB"/>
    <w:rsid w:val="0035267E"/>
    <w:rsid w:val="00352C3E"/>
    <w:rsid w:val="00353048"/>
    <w:rsid w:val="003533B6"/>
    <w:rsid w:val="0035347E"/>
    <w:rsid w:val="00353623"/>
    <w:rsid w:val="0035372B"/>
    <w:rsid w:val="003538E6"/>
    <w:rsid w:val="0035413C"/>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C7E"/>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875"/>
    <w:rsid w:val="00365E5F"/>
    <w:rsid w:val="00365EF2"/>
    <w:rsid w:val="00365F31"/>
    <w:rsid w:val="00366022"/>
    <w:rsid w:val="0036698E"/>
    <w:rsid w:val="00366A39"/>
    <w:rsid w:val="00366A97"/>
    <w:rsid w:val="00366FFB"/>
    <w:rsid w:val="003671B4"/>
    <w:rsid w:val="00367428"/>
    <w:rsid w:val="00367E11"/>
    <w:rsid w:val="00370009"/>
    <w:rsid w:val="00370C40"/>
    <w:rsid w:val="00370D82"/>
    <w:rsid w:val="0037140F"/>
    <w:rsid w:val="00371560"/>
    <w:rsid w:val="00371704"/>
    <w:rsid w:val="00371B8F"/>
    <w:rsid w:val="00371F12"/>
    <w:rsid w:val="003727D1"/>
    <w:rsid w:val="00372BF3"/>
    <w:rsid w:val="00372FBE"/>
    <w:rsid w:val="003731FE"/>
    <w:rsid w:val="003735F6"/>
    <w:rsid w:val="0037372A"/>
    <w:rsid w:val="0037397C"/>
    <w:rsid w:val="00373EE7"/>
    <w:rsid w:val="00373EFB"/>
    <w:rsid w:val="0037540A"/>
    <w:rsid w:val="00375F0A"/>
    <w:rsid w:val="00376342"/>
    <w:rsid w:val="003763B9"/>
    <w:rsid w:val="00376641"/>
    <w:rsid w:val="003767FE"/>
    <w:rsid w:val="00376AD4"/>
    <w:rsid w:val="00376AFC"/>
    <w:rsid w:val="0037711F"/>
    <w:rsid w:val="003771A5"/>
    <w:rsid w:val="00377578"/>
    <w:rsid w:val="00377CD0"/>
    <w:rsid w:val="00377CDF"/>
    <w:rsid w:val="003800D1"/>
    <w:rsid w:val="003802EF"/>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4"/>
    <w:rsid w:val="00384CFE"/>
    <w:rsid w:val="00384F95"/>
    <w:rsid w:val="003853FA"/>
    <w:rsid w:val="00385F67"/>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9DF"/>
    <w:rsid w:val="00390B19"/>
    <w:rsid w:val="00390C9F"/>
    <w:rsid w:val="003912EF"/>
    <w:rsid w:val="003913C0"/>
    <w:rsid w:val="00391450"/>
    <w:rsid w:val="003915C9"/>
    <w:rsid w:val="003916AD"/>
    <w:rsid w:val="003919B8"/>
    <w:rsid w:val="00391A19"/>
    <w:rsid w:val="00391D58"/>
    <w:rsid w:val="00392313"/>
    <w:rsid w:val="00392C26"/>
    <w:rsid w:val="00392CF5"/>
    <w:rsid w:val="00393348"/>
    <w:rsid w:val="00393435"/>
    <w:rsid w:val="003934C5"/>
    <w:rsid w:val="00393504"/>
    <w:rsid w:val="00393815"/>
    <w:rsid w:val="00393AA7"/>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5F13"/>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708"/>
    <w:rsid w:val="003A19F3"/>
    <w:rsid w:val="003A1BD2"/>
    <w:rsid w:val="003A1C22"/>
    <w:rsid w:val="003A1D4D"/>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DD3"/>
    <w:rsid w:val="003A60A8"/>
    <w:rsid w:val="003A6131"/>
    <w:rsid w:val="003A63EA"/>
    <w:rsid w:val="003A64D1"/>
    <w:rsid w:val="003A6B34"/>
    <w:rsid w:val="003A6C06"/>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1F"/>
    <w:rsid w:val="003B0DA3"/>
    <w:rsid w:val="003B1339"/>
    <w:rsid w:val="003B1813"/>
    <w:rsid w:val="003B1887"/>
    <w:rsid w:val="003B1D53"/>
    <w:rsid w:val="003B20B5"/>
    <w:rsid w:val="003B24D9"/>
    <w:rsid w:val="003B2535"/>
    <w:rsid w:val="003B2A0F"/>
    <w:rsid w:val="003B2F65"/>
    <w:rsid w:val="003B313C"/>
    <w:rsid w:val="003B32C9"/>
    <w:rsid w:val="003B363D"/>
    <w:rsid w:val="003B3977"/>
    <w:rsid w:val="003B3AE4"/>
    <w:rsid w:val="003B3E2A"/>
    <w:rsid w:val="003B4022"/>
    <w:rsid w:val="003B4326"/>
    <w:rsid w:val="003B4D23"/>
    <w:rsid w:val="003B4F01"/>
    <w:rsid w:val="003B511F"/>
    <w:rsid w:val="003B57E2"/>
    <w:rsid w:val="003B5AE2"/>
    <w:rsid w:val="003B5E84"/>
    <w:rsid w:val="003B5F2D"/>
    <w:rsid w:val="003B62CD"/>
    <w:rsid w:val="003B6572"/>
    <w:rsid w:val="003B660E"/>
    <w:rsid w:val="003B680C"/>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6EF"/>
    <w:rsid w:val="003C3908"/>
    <w:rsid w:val="003C39CD"/>
    <w:rsid w:val="003C3D71"/>
    <w:rsid w:val="003C3F11"/>
    <w:rsid w:val="003C4708"/>
    <w:rsid w:val="003C5004"/>
    <w:rsid w:val="003C5158"/>
    <w:rsid w:val="003C5336"/>
    <w:rsid w:val="003C5670"/>
    <w:rsid w:val="003C570C"/>
    <w:rsid w:val="003C5913"/>
    <w:rsid w:val="003C5B1C"/>
    <w:rsid w:val="003C5D09"/>
    <w:rsid w:val="003C5FF5"/>
    <w:rsid w:val="003C624A"/>
    <w:rsid w:val="003C629B"/>
    <w:rsid w:val="003C6D78"/>
    <w:rsid w:val="003C6E28"/>
    <w:rsid w:val="003C6FA5"/>
    <w:rsid w:val="003C6FA9"/>
    <w:rsid w:val="003C706D"/>
    <w:rsid w:val="003C70FA"/>
    <w:rsid w:val="003C7B58"/>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592"/>
    <w:rsid w:val="003D2926"/>
    <w:rsid w:val="003D3672"/>
    <w:rsid w:val="003D3B4F"/>
    <w:rsid w:val="003D3DFF"/>
    <w:rsid w:val="003D4413"/>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98F"/>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01"/>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11"/>
    <w:rsid w:val="003F5A2F"/>
    <w:rsid w:val="003F5B55"/>
    <w:rsid w:val="003F61AC"/>
    <w:rsid w:val="003F6C92"/>
    <w:rsid w:val="003F6CB2"/>
    <w:rsid w:val="003F6E7F"/>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3F6"/>
    <w:rsid w:val="00404D63"/>
    <w:rsid w:val="004050FE"/>
    <w:rsid w:val="00405E3B"/>
    <w:rsid w:val="00406311"/>
    <w:rsid w:val="00406A66"/>
    <w:rsid w:val="00406BD6"/>
    <w:rsid w:val="00406C3B"/>
    <w:rsid w:val="00406C82"/>
    <w:rsid w:val="004071B4"/>
    <w:rsid w:val="0040734D"/>
    <w:rsid w:val="004074AB"/>
    <w:rsid w:val="00407503"/>
    <w:rsid w:val="00407B38"/>
    <w:rsid w:val="00407BB8"/>
    <w:rsid w:val="00407CF5"/>
    <w:rsid w:val="00407D84"/>
    <w:rsid w:val="00407F26"/>
    <w:rsid w:val="00407F30"/>
    <w:rsid w:val="00410116"/>
    <w:rsid w:val="004104D3"/>
    <w:rsid w:val="0041126A"/>
    <w:rsid w:val="00411427"/>
    <w:rsid w:val="0041169F"/>
    <w:rsid w:val="004118ED"/>
    <w:rsid w:val="00411A42"/>
    <w:rsid w:val="00411CAD"/>
    <w:rsid w:val="00412123"/>
    <w:rsid w:val="00412213"/>
    <w:rsid w:val="0041251B"/>
    <w:rsid w:val="0041264E"/>
    <w:rsid w:val="0041294C"/>
    <w:rsid w:val="00412A5D"/>
    <w:rsid w:val="00412FCB"/>
    <w:rsid w:val="00413096"/>
    <w:rsid w:val="004131B5"/>
    <w:rsid w:val="00413383"/>
    <w:rsid w:val="0041344F"/>
    <w:rsid w:val="00413457"/>
    <w:rsid w:val="00413655"/>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EAF"/>
    <w:rsid w:val="00414F67"/>
    <w:rsid w:val="00415296"/>
    <w:rsid w:val="004154C1"/>
    <w:rsid w:val="00415DAE"/>
    <w:rsid w:val="00415F12"/>
    <w:rsid w:val="004161C9"/>
    <w:rsid w:val="0041673E"/>
    <w:rsid w:val="004168C7"/>
    <w:rsid w:val="004168FE"/>
    <w:rsid w:val="00416A98"/>
    <w:rsid w:val="00416BCF"/>
    <w:rsid w:val="0041783F"/>
    <w:rsid w:val="00417FBC"/>
    <w:rsid w:val="004200CF"/>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355"/>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2B0"/>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CFE"/>
    <w:rsid w:val="00437DD4"/>
    <w:rsid w:val="00437E03"/>
    <w:rsid w:val="00437F16"/>
    <w:rsid w:val="004403EB"/>
    <w:rsid w:val="00440859"/>
    <w:rsid w:val="00440880"/>
    <w:rsid w:val="00440941"/>
    <w:rsid w:val="00440A93"/>
    <w:rsid w:val="00440C40"/>
    <w:rsid w:val="00440CEA"/>
    <w:rsid w:val="00440EFF"/>
    <w:rsid w:val="004410CA"/>
    <w:rsid w:val="004413F4"/>
    <w:rsid w:val="004418F2"/>
    <w:rsid w:val="0044199C"/>
    <w:rsid w:val="00441D12"/>
    <w:rsid w:val="00441D83"/>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B54"/>
    <w:rsid w:val="00450EB0"/>
    <w:rsid w:val="004513EA"/>
    <w:rsid w:val="00451493"/>
    <w:rsid w:val="0045149D"/>
    <w:rsid w:val="00451623"/>
    <w:rsid w:val="0045165D"/>
    <w:rsid w:val="004517C8"/>
    <w:rsid w:val="004517D4"/>
    <w:rsid w:val="00452261"/>
    <w:rsid w:val="004522B2"/>
    <w:rsid w:val="0045235D"/>
    <w:rsid w:val="00452567"/>
    <w:rsid w:val="00452ABF"/>
    <w:rsid w:val="0045331B"/>
    <w:rsid w:val="0045390E"/>
    <w:rsid w:val="00453935"/>
    <w:rsid w:val="00453C54"/>
    <w:rsid w:val="0045474F"/>
    <w:rsid w:val="004547B0"/>
    <w:rsid w:val="00454937"/>
    <w:rsid w:val="00454949"/>
    <w:rsid w:val="00454A6C"/>
    <w:rsid w:val="0045509B"/>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57F1C"/>
    <w:rsid w:val="004602B6"/>
    <w:rsid w:val="00460423"/>
    <w:rsid w:val="004608A8"/>
    <w:rsid w:val="004608D3"/>
    <w:rsid w:val="00460F0D"/>
    <w:rsid w:val="004611C9"/>
    <w:rsid w:val="004611DF"/>
    <w:rsid w:val="00461607"/>
    <w:rsid w:val="00461668"/>
    <w:rsid w:val="004628E5"/>
    <w:rsid w:val="004630AB"/>
    <w:rsid w:val="00463582"/>
    <w:rsid w:val="004636DE"/>
    <w:rsid w:val="00463972"/>
    <w:rsid w:val="00463A16"/>
    <w:rsid w:val="00463AF1"/>
    <w:rsid w:val="00464274"/>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045"/>
    <w:rsid w:val="0047382B"/>
    <w:rsid w:val="00473B1A"/>
    <w:rsid w:val="00473CFB"/>
    <w:rsid w:val="00473E38"/>
    <w:rsid w:val="00474346"/>
    <w:rsid w:val="004743EB"/>
    <w:rsid w:val="0047451B"/>
    <w:rsid w:val="00474777"/>
    <w:rsid w:val="00474956"/>
    <w:rsid w:val="00474AF3"/>
    <w:rsid w:val="00474D87"/>
    <w:rsid w:val="00474EFC"/>
    <w:rsid w:val="00474F86"/>
    <w:rsid w:val="0047527B"/>
    <w:rsid w:val="00475349"/>
    <w:rsid w:val="00475B73"/>
    <w:rsid w:val="00475C3A"/>
    <w:rsid w:val="00476114"/>
    <w:rsid w:val="0047631E"/>
    <w:rsid w:val="00476950"/>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5D8"/>
    <w:rsid w:val="004826D8"/>
    <w:rsid w:val="00482838"/>
    <w:rsid w:val="00482AA0"/>
    <w:rsid w:val="004831C9"/>
    <w:rsid w:val="00483752"/>
    <w:rsid w:val="004837A8"/>
    <w:rsid w:val="00483CBD"/>
    <w:rsid w:val="00483E9E"/>
    <w:rsid w:val="00483EF5"/>
    <w:rsid w:val="00484197"/>
    <w:rsid w:val="00484F97"/>
    <w:rsid w:val="0048518C"/>
    <w:rsid w:val="0048545C"/>
    <w:rsid w:val="004856A0"/>
    <w:rsid w:val="00485974"/>
    <w:rsid w:val="00485F31"/>
    <w:rsid w:val="0048617C"/>
    <w:rsid w:val="00486192"/>
    <w:rsid w:val="004865E5"/>
    <w:rsid w:val="0048662E"/>
    <w:rsid w:val="004866B4"/>
    <w:rsid w:val="00486923"/>
    <w:rsid w:val="00486FC5"/>
    <w:rsid w:val="00487013"/>
    <w:rsid w:val="004871DF"/>
    <w:rsid w:val="004872B0"/>
    <w:rsid w:val="0048734E"/>
    <w:rsid w:val="00490044"/>
    <w:rsid w:val="004900BE"/>
    <w:rsid w:val="0049030B"/>
    <w:rsid w:val="00490991"/>
    <w:rsid w:val="00490C33"/>
    <w:rsid w:val="00490DB5"/>
    <w:rsid w:val="00490E27"/>
    <w:rsid w:val="00490E64"/>
    <w:rsid w:val="00491267"/>
    <w:rsid w:val="004913E5"/>
    <w:rsid w:val="004915D5"/>
    <w:rsid w:val="00491A32"/>
    <w:rsid w:val="00491ADE"/>
    <w:rsid w:val="00491D73"/>
    <w:rsid w:val="00491DB7"/>
    <w:rsid w:val="0049235E"/>
    <w:rsid w:val="00492649"/>
    <w:rsid w:val="004927F0"/>
    <w:rsid w:val="00492E64"/>
    <w:rsid w:val="0049307B"/>
    <w:rsid w:val="0049315D"/>
    <w:rsid w:val="00493624"/>
    <w:rsid w:val="004936A0"/>
    <w:rsid w:val="00493764"/>
    <w:rsid w:val="00493A22"/>
    <w:rsid w:val="00493B53"/>
    <w:rsid w:val="00493C19"/>
    <w:rsid w:val="00493D16"/>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2F2"/>
    <w:rsid w:val="0049735A"/>
    <w:rsid w:val="0049759D"/>
    <w:rsid w:val="004975C5"/>
    <w:rsid w:val="0049776D"/>
    <w:rsid w:val="004979FB"/>
    <w:rsid w:val="00497D10"/>
    <w:rsid w:val="004A0321"/>
    <w:rsid w:val="004A150D"/>
    <w:rsid w:val="004A1629"/>
    <w:rsid w:val="004A167D"/>
    <w:rsid w:val="004A2386"/>
    <w:rsid w:val="004A24EF"/>
    <w:rsid w:val="004A2673"/>
    <w:rsid w:val="004A280D"/>
    <w:rsid w:val="004A293B"/>
    <w:rsid w:val="004A2CA4"/>
    <w:rsid w:val="004A2DD9"/>
    <w:rsid w:val="004A35DF"/>
    <w:rsid w:val="004A37D5"/>
    <w:rsid w:val="004A3809"/>
    <w:rsid w:val="004A39B2"/>
    <w:rsid w:val="004A3C1A"/>
    <w:rsid w:val="004A3E5D"/>
    <w:rsid w:val="004A3FF5"/>
    <w:rsid w:val="004A434A"/>
    <w:rsid w:val="004A443C"/>
    <w:rsid w:val="004A4928"/>
    <w:rsid w:val="004A4E75"/>
    <w:rsid w:val="004A5232"/>
    <w:rsid w:val="004A52E9"/>
    <w:rsid w:val="004A5363"/>
    <w:rsid w:val="004A5471"/>
    <w:rsid w:val="004A64CD"/>
    <w:rsid w:val="004A65AC"/>
    <w:rsid w:val="004A65AF"/>
    <w:rsid w:val="004A6C98"/>
    <w:rsid w:val="004A6EEF"/>
    <w:rsid w:val="004A714D"/>
    <w:rsid w:val="004A736A"/>
    <w:rsid w:val="004B023D"/>
    <w:rsid w:val="004B02B0"/>
    <w:rsid w:val="004B0501"/>
    <w:rsid w:val="004B111C"/>
    <w:rsid w:val="004B1168"/>
    <w:rsid w:val="004B1278"/>
    <w:rsid w:val="004B13FE"/>
    <w:rsid w:val="004B1441"/>
    <w:rsid w:val="004B18F4"/>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4A7"/>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9D4"/>
    <w:rsid w:val="004C1A60"/>
    <w:rsid w:val="004C1AD3"/>
    <w:rsid w:val="004C1F45"/>
    <w:rsid w:val="004C26CD"/>
    <w:rsid w:val="004C2C35"/>
    <w:rsid w:val="004C3120"/>
    <w:rsid w:val="004C31F3"/>
    <w:rsid w:val="004C32DD"/>
    <w:rsid w:val="004C32EB"/>
    <w:rsid w:val="004C34A7"/>
    <w:rsid w:val="004C4069"/>
    <w:rsid w:val="004C40CC"/>
    <w:rsid w:val="004C42E2"/>
    <w:rsid w:val="004C4401"/>
    <w:rsid w:val="004C4627"/>
    <w:rsid w:val="004C4BC7"/>
    <w:rsid w:val="004C4C0B"/>
    <w:rsid w:val="004C4CAD"/>
    <w:rsid w:val="004C4E27"/>
    <w:rsid w:val="004C4EA2"/>
    <w:rsid w:val="004C4ECE"/>
    <w:rsid w:val="004C53EC"/>
    <w:rsid w:val="004C55A1"/>
    <w:rsid w:val="004C5D5F"/>
    <w:rsid w:val="004C6145"/>
    <w:rsid w:val="004C61B7"/>
    <w:rsid w:val="004C6243"/>
    <w:rsid w:val="004C6324"/>
    <w:rsid w:val="004C69F7"/>
    <w:rsid w:val="004C6D16"/>
    <w:rsid w:val="004C7062"/>
    <w:rsid w:val="004C76B6"/>
    <w:rsid w:val="004C78BF"/>
    <w:rsid w:val="004D0574"/>
    <w:rsid w:val="004D0831"/>
    <w:rsid w:val="004D0856"/>
    <w:rsid w:val="004D0F8D"/>
    <w:rsid w:val="004D1086"/>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33"/>
    <w:rsid w:val="004E1558"/>
    <w:rsid w:val="004E1702"/>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530"/>
    <w:rsid w:val="004F0889"/>
    <w:rsid w:val="004F0B10"/>
    <w:rsid w:val="004F0D8A"/>
    <w:rsid w:val="004F0F5E"/>
    <w:rsid w:val="004F147C"/>
    <w:rsid w:val="004F14D0"/>
    <w:rsid w:val="004F1797"/>
    <w:rsid w:val="004F1BD0"/>
    <w:rsid w:val="004F2407"/>
    <w:rsid w:val="004F25F4"/>
    <w:rsid w:val="004F2A7A"/>
    <w:rsid w:val="004F3085"/>
    <w:rsid w:val="004F38EA"/>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5F"/>
    <w:rsid w:val="00501596"/>
    <w:rsid w:val="005015CF"/>
    <w:rsid w:val="005015DA"/>
    <w:rsid w:val="00501ACD"/>
    <w:rsid w:val="0050274C"/>
    <w:rsid w:val="00502B94"/>
    <w:rsid w:val="00502CFE"/>
    <w:rsid w:val="00502D37"/>
    <w:rsid w:val="005030D4"/>
    <w:rsid w:val="0050311E"/>
    <w:rsid w:val="0050321C"/>
    <w:rsid w:val="00503AE2"/>
    <w:rsid w:val="00503D93"/>
    <w:rsid w:val="00504360"/>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79E"/>
    <w:rsid w:val="005128E8"/>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76B"/>
    <w:rsid w:val="00523839"/>
    <w:rsid w:val="005239C2"/>
    <w:rsid w:val="00523B69"/>
    <w:rsid w:val="00523F7A"/>
    <w:rsid w:val="00524188"/>
    <w:rsid w:val="00524207"/>
    <w:rsid w:val="005243E1"/>
    <w:rsid w:val="005243E6"/>
    <w:rsid w:val="005245BE"/>
    <w:rsid w:val="005247A9"/>
    <w:rsid w:val="005250DD"/>
    <w:rsid w:val="00525893"/>
    <w:rsid w:val="00525AB6"/>
    <w:rsid w:val="00525CCE"/>
    <w:rsid w:val="00525D12"/>
    <w:rsid w:val="00525DB8"/>
    <w:rsid w:val="00525F46"/>
    <w:rsid w:val="0052608E"/>
    <w:rsid w:val="00526220"/>
    <w:rsid w:val="005264DA"/>
    <w:rsid w:val="00526A3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08B"/>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73"/>
    <w:rsid w:val="00543212"/>
    <w:rsid w:val="00543260"/>
    <w:rsid w:val="0054345A"/>
    <w:rsid w:val="0054367B"/>
    <w:rsid w:val="00543797"/>
    <w:rsid w:val="00543809"/>
    <w:rsid w:val="00543C53"/>
    <w:rsid w:val="00544603"/>
    <w:rsid w:val="00544D0C"/>
    <w:rsid w:val="00544F2D"/>
    <w:rsid w:val="0054531C"/>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1BE"/>
    <w:rsid w:val="0056254F"/>
    <w:rsid w:val="005625C0"/>
    <w:rsid w:val="0056278A"/>
    <w:rsid w:val="00562CE8"/>
    <w:rsid w:val="00562EFD"/>
    <w:rsid w:val="00563164"/>
    <w:rsid w:val="005636A9"/>
    <w:rsid w:val="005638EF"/>
    <w:rsid w:val="00563AEC"/>
    <w:rsid w:val="00563FAD"/>
    <w:rsid w:val="005641CB"/>
    <w:rsid w:val="005644C3"/>
    <w:rsid w:val="0056487E"/>
    <w:rsid w:val="00564A33"/>
    <w:rsid w:val="005655B3"/>
    <w:rsid w:val="00566153"/>
    <w:rsid w:val="00566422"/>
    <w:rsid w:val="00566582"/>
    <w:rsid w:val="005667A4"/>
    <w:rsid w:val="0056688E"/>
    <w:rsid w:val="00566D6D"/>
    <w:rsid w:val="0056772B"/>
    <w:rsid w:val="00567BA3"/>
    <w:rsid w:val="00570408"/>
    <w:rsid w:val="005704F4"/>
    <w:rsid w:val="00570B33"/>
    <w:rsid w:val="00570EFA"/>
    <w:rsid w:val="00571147"/>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790"/>
    <w:rsid w:val="00574829"/>
    <w:rsid w:val="005750AF"/>
    <w:rsid w:val="0057515F"/>
    <w:rsid w:val="005751C7"/>
    <w:rsid w:val="005754D2"/>
    <w:rsid w:val="00575674"/>
    <w:rsid w:val="00575747"/>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E93"/>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80E"/>
    <w:rsid w:val="00586B5C"/>
    <w:rsid w:val="00586CB4"/>
    <w:rsid w:val="00586D72"/>
    <w:rsid w:val="00586FB4"/>
    <w:rsid w:val="00587231"/>
    <w:rsid w:val="00587334"/>
    <w:rsid w:val="00590319"/>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C59"/>
    <w:rsid w:val="00593DCE"/>
    <w:rsid w:val="005949B7"/>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3FC"/>
    <w:rsid w:val="005A7637"/>
    <w:rsid w:val="005A77B0"/>
    <w:rsid w:val="005A7CDE"/>
    <w:rsid w:val="005A7F14"/>
    <w:rsid w:val="005B02E2"/>
    <w:rsid w:val="005B0469"/>
    <w:rsid w:val="005B0534"/>
    <w:rsid w:val="005B0573"/>
    <w:rsid w:val="005B0739"/>
    <w:rsid w:val="005B1085"/>
    <w:rsid w:val="005B12C8"/>
    <w:rsid w:val="005B14E4"/>
    <w:rsid w:val="005B171B"/>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6DF1"/>
    <w:rsid w:val="005B742A"/>
    <w:rsid w:val="005B77F0"/>
    <w:rsid w:val="005B787B"/>
    <w:rsid w:val="005B7E0A"/>
    <w:rsid w:val="005C05A1"/>
    <w:rsid w:val="005C0F0D"/>
    <w:rsid w:val="005C10C3"/>
    <w:rsid w:val="005C14E3"/>
    <w:rsid w:val="005C15E6"/>
    <w:rsid w:val="005C176B"/>
    <w:rsid w:val="005C1A02"/>
    <w:rsid w:val="005C1F21"/>
    <w:rsid w:val="005C2133"/>
    <w:rsid w:val="005C2A2F"/>
    <w:rsid w:val="005C3648"/>
    <w:rsid w:val="005C36CB"/>
    <w:rsid w:val="005C3B25"/>
    <w:rsid w:val="005C3C79"/>
    <w:rsid w:val="005C41EA"/>
    <w:rsid w:val="005C4246"/>
    <w:rsid w:val="005C44C7"/>
    <w:rsid w:val="005C468C"/>
    <w:rsid w:val="005C4BD2"/>
    <w:rsid w:val="005C5312"/>
    <w:rsid w:val="005C5858"/>
    <w:rsid w:val="005C58BC"/>
    <w:rsid w:val="005C5ACE"/>
    <w:rsid w:val="005C68E9"/>
    <w:rsid w:val="005C69C9"/>
    <w:rsid w:val="005C6BF8"/>
    <w:rsid w:val="005C6C10"/>
    <w:rsid w:val="005C6F4B"/>
    <w:rsid w:val="005C713A"/>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3A9"/>
    <w:rsid w:val="005E047B"/>
    <w:rsid w:val="005E04B1"/>
    <w:rsid w:val="005E0719"/>
    <w:rsid w:val="005E0809"/>
    <w:rsid w:val="005E0F3E"/>
    <w:rsid w:val="005E1016"/>
    <w:rsid w:val="005E12E0"/>
    <w:rsid w:val="005E1376"/>
    <w:rsid w:val="005E146D"/>
    <w:rsid w:val="005E197E"/>
    <w:rsid w:val="005E1C43"/>
    <w:rsid w:val="005E1F09"/>
    <w:rsid w:val="005E24E1"/>
    <w:rsid w:val="005E2FB4"/>
    <w:rsid w:val="005E33A7"/>
    <w:rsid w:val="005E39B6"/>
    <w:rsid w:val="005E3E54"/>
    <w:rsid w:val="005E408A"/>
    <w:rsid w:val="005E40FD"/>
    <w:rsid w:val="005E436D"/>
    <w:rsid w:val="005E4C97"/>
    <w:rsid w:val="005E5278"/>
    <w:rsid w:val="005E555E"/>
    <w:rsid w:val="005E5A74"/>
    <w:rsid w:val="005E64E5"/>
    <w:rsid w:val="005E6DC0"/>
    <w:rsid w:val="005E6E34"/>
    <w:rsid w:val="005E6FF7"/>
    <w:rsid w:val="005E7018"/>
    <w:rsid w:val="005E7201"/>
    <w:rsid w:val="005E7267"/>
    <w:rsid w:val="005E7759"/>
    <w:rsid w:val="005E78BC"/>
    <w:rsid w:val="005F044F"/>
    <w:rsid w:val="005F0475"/>
    <w:rsid w:val="005F04A1"/>
    <w:rsid w:val="005F068E"/>
    <w:rsid w:val="005F0905"/>
    <w:rsid w:val="005F0A04"/>
    <w:rsid w:val="005F0AE6"/>
    <w:rsid w:val="005F0C3F"/>
    <w:rsid w:val="005F0CA2"/>
    <w:rsid w:val="005F0F5F"/>
    <w:rsid w:val="005F0FE2"/>
    <w:rsid w:val="005F1565"/>
    <w:rsid w:val="005F1650"/>
    <w:rsid w:val="005F1D2E"/>
    <w:rsid w:val="005F24A5"/>
    <w:rsid w:val="005F24B7"/>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94"/>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DBF"/>
    <w:rsid w:val="0060261A"/>
    <w:rsid w:val="006032E4"/>
    <w:rsid w:val="0060354D"/>
    <w:rsid w:val="00603650"/>
    <w:rsid w:val="00603932"/>
    <w:rsid w:val="00603ADB"/>
    <w:rsid w:val="00603BC9"/>
    <w:rsid w:val="00603DC7"/>
    <w:rsid w:val="00604132"/>
    <w:rsid w:val="00604377"/>
    <w:rsid w:val="00604763"/>
    <w:rsid w:val="00604BE2"/>
    <w:rsid w:val="00604D22"/>
    <w:rsid w:val="006052F8"/>
    <w:rsid w:val="006054AD"/>
    <w:rsid w:val="00605C8F"/>
    <w:rsid w:val="00605C9C"/>
    <w:rsid w:val="006064E4"/>
    <w:rsid w:val="006066BB"/>
    <w:rsid w:val="00606A57"/>
    <w:rsid w:val="00606B38"/>
    <w:rsid w:val="00606D4D"/>
    <w:rsid w:val="00606D85"/>
    <w:rsid w:val="00606E4F"/>
    <w:rsid w:val="00606EA2"/>
    <w:rsid w:val="006070F7"/>
    <w:rsid w:val="006075E7"/>
    <w:rsid w:val="00607A83"/>
    <w:rsid w:val="00607B2F"/>
    <w:rsid w:val="00607E80"/>
    <w:rsid w:val="00607E88"/>
    <w:rsid w:val="00610229"/>
    <w:rsid w:val="006105BA"/>
    <w:rsid w:val="00610AE3"/>
    <w:rsid w:val="00610B7E"/>
    <w:rsid w:val="00610C1F"/>
    <w:rsid w:val="006112D0"/>
    <w:rsid w:val="006122D7"/>
    <w:rsid w:val="006123CD"/>
    <w:rsid w:val="00612A21"/>
    <w:rsid w:val="00612D31"/>
    <w:rsid w:val="00612E37"/>
    <w:rsid w:val="00612F27"/>
    <w:rsid w:val="0061335D"/>
    <w:rsid w:val="006135BF"/>
    <w:rsid w:val="00614076"/>
    <w:rsid w:val="00614457"/>
    <w:rsid w:val="00614461"/>
    <w:rsid w:val="00614D4E"/>
    <w:rsid w:val="006157AC"/>
    <w:rsid w:val="00615A6F"/>
    <w:rsid w:val="00615B07"/>
    <w:rsid w:val="00615CF4"/>
    <w:rsid w:val="00615D91"/>
    <w:rsid w:val="0061605E"/>
    <w:rsid w:val="00616236"/>
    <w:rsid w:val="00616A9A"/>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34E"/>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6D0"/>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3FF4"/>
    <w:rsid w:val="00634437"/>
    <w:rsid w:val="0063479F"/>
    <w:rsid w:val="00634879"/>
    <w:rsid w:val="00634FC5"/>
    <w:rsid w:val="0063509F"/>
    <w:rsid w:val="0063536A"/>
    <w:rsid w:val="00635555"/>
    <w:rsid w:val="00635602"/>
    <w:rsid w:val="0063567C"/>
    <w:rsid w:val="00635A86"/>
    <w:rsid w:val="00635BA7"/>
    <w:rsid w:val="00635FB5"/>
    <w:rsid w:val="00636495"/>
    <w:rsid w:val="00636784"/>
    <w:rsid w:val="006368D5"/>
    <w:rsid w:val="00637089"/>
    <w:rsid w:val="00637374"/>
    <w:rsid w:val="00637403"/>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BDB"/>
    <w:rsid w:val="00645C2F"/>
    <w:rsid w:val="00645DDF"/>
    <w:rsid w:val="00645EE7"/>
    <w:rsid w:val="006463C5"/>
    <w:rsid w:val="0064644C"/>
    <w:rsid w:val="00646951"/>
    <w:rsid w:val="00646D3F"/>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1AA"/>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0F6D"/>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C78"/>
    <w:rsid w:val="006651EE"/>
    <w:rsid w:val="00665957"/>
    <w:rsid w:val="00666640"/>
    <w:rsid w:val="00666812"/>
    <w:rsid w:val="006668C2"/>
    <w:rsid w:val="00666946"/>
    <w:rsid w:val="00666FB1"/>
    <w:rsid w:val="006675DF"/>
    <w:rsid w:val="00667757"/>
    <w:rsid w:val="00667764"/>
    <w:rsid w:val="00667936"/>
    <w:rsid w:val="0067028D"/>
    <w:rsid w:val="00670428"/>
    <w:rsid w:val="00670978"/>
    <w:rsid w:val="006709B2"/>
    <w:rsid w:val="006712A4"/>
    <w:rsid w:val="006715E2"/>
    <w:rsid w:val="00671E25"/>
    <w:rsid w:val="00672002"/>
    <w:rsid w:val="0067219D"/>
    <w:rsid w:val="00672322"/>
    <w:rsid w:val="0067279E"/>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0E"/>
    <w:rsid w:val="00684F60"/>
    <w:rsid w:val="006850C6"/>
    <w:rsid w:val="0068659B"/>
    <w:rsid w:val="00686685"/>
    <w:rsid w:val="00686714"/>
    <w:rsid w:val="0068686B"/>
    <w:rsid w:val="00686A14"/>
    <w:rsid w:val="00686B0E"/>
    <w:rsid w:val="00686E10"/>
    <w:rsid w:val="006873B6"/>
    <w:rsid w:val="00687A95"/>
    <w:rsid w:val="00687E2D"/>
    <w:rsid w:val="006902D9"/>
    <w:rsid w:val="0069050E"/>
    <w:rsid w:val="00690A22"/>
    <w:rsid w:val="0069117F"/>
    <w:rsid w:val="00691421"/>
    <w:rsid w:val="006914AA"/>
    <w:rsid w:val="006914CF"/>
    <w:rsid w:val="00691DAD"/>
    <w:rsid w:val="006920B0"/>
    <w:rsid w:val="006920E6"/>
    <w:rsid w:val="00692394"/>
    <w:rsid w:val="006926B1"/>
    <w:rsid w:val="0069294A"/>
    <w:rsid w:val="006929F2"/>
    <w:rsid w:val="00692B83"/>
    <w:rsid w:val="006939F9"/>
    <w:rsid w:val="00693ED3"/>
    <w:rsid w:val="00693F07"/>
    <w:rsid w:val="006941B6"/>
    <w:rsid w:val="00694F03"/>
    <w:rsid w:val="00694F8C"/>
    <w:rsid w:val="0069501D"/>
    <w:rsid w:val="00695DAD"/>
    <w:rsid w:val="006960F5"/>
    <w:rsid w:val="00696A75"/>
    <w:rsid w:val="00696A7C"/>
    <w:rsid w:val="00696C45"/>
    <w:rsid w:val="00696E31"/>
    <w:rsid w:val="00696F45"/>
    <w:rsid w:val="00696FA5"/>
    <w:rsid w:val="0069712C"/>
    <w:rsid w:val="00697145"/>
    <w:rsid w:val="00697150"/>
    <w:rsid w:val="00697704"/>
    <w:rsid w:val="00697980"/>
    <w:rsid w:val="00697A12"/>
    <w:rsid w:val="00697E9B"/>
    <w:rsid w:val="006A049C"/>
    <w:rsid w:val="006A0558"/>
    <w:rsid w:val="006A0576"/>
    <w:rsid w:val="006A0845"/>
    <w:rsid w:val="006A0F70"/>
    <w:rsid w:val="006A1070"/>
    <w:rsid w:val="006A1116"/>
    <w:rsid w:val="006A1438"/>
    <w:rsid w:val="006A1800"/>
    <w:rsid w:val="006A1943"/>
    <w:rsid w:val="006A19ED"/>
    <w:rsid w:val="006A1E3B"/>
    <w:rsid w:val="006A20DC"/>
    <w:rsid w:val="006A2251"/>
    <w:rsid w:val="006A232C"/>
    <w:rsid w:val="006A2926"/>
    <w:rsid w:val="006A2CA1"/>
    <w:rsid w:val="006A2FDF"/>
    <w:rsid w:val="006A314E"/>
    <w:rsid w:val="006A3375"/>
    <w:rsid w:val="006A360E"/>
    <w:rsid w:val="006A3964"/>
    <w:rsid w:val="006A3C83"/>
    <w:rsid w:val="006A43F8"/>
    <w:rsid w:val="006A444D"/>
    <w:rsid w:val="006A47AA"/>
    <w:rsid w:val="006A4A02"/>
    <w:rsid w:val="006A4A44"/>
    <w:rsid w:val="006A4B54"/>
    <w:rsid w:val="006A4D91"/>
    <w:rsid w:val="006A4DA7"/>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174"/>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39A"/>
    <w:rsid w:val="006B358A"/>
    <w:rsid w:val="006B3759"/>
    <w:rsid w:val="006B389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682"/>
    <w:rsid w:val="006C0A56"/>
    <w:rsid w:val="006C0D58"/>
    <w:rsid w:val="006C0E04"/>
    <w:rsid w:val="006C0E09"/>
    <w:rsid w:val="006C0E2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BA1"/>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49F4"/>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0BB0"/>
    <w:rsid w:val="006E151D"/>
    <w:rsid w:val="006E1949"/>
    <w:rsid w:val="006E19CD"/>
    <w:rsid w:val="006E1E4C"/>
    <w:rsid w:val="006E250C"/>
    <w:rsid w:val="006E2619"/>
    <w:rsid w:val="006E2FE8"/>
    <w:rsid w:val="006E328A"/>
    <w:rsid w:val="006E3530"/>
    <w:rsid w:val="006E3C00"/>
    <w:rsid w:val="006E3E89"/>
    <w:rsid w:val="006E3F2E"/>
    <w:rsid w:val="006E3F94"/>
    <w:rsid w:val="006E411F"/>
    <w:rsid w:val="006E4480"/>
    <w:rsid w:val="006E484D"/>
    <w:rsid w:val="006E4CD8"/>
    <w:rsid w:val="006E5763"/>
    <w:rsid w:val="006E5798"/>
    <w:rsid w:val="006E58AB"/>
    <w:rsid w:val="006E59AF"/>
    <w:rsid w:val="006E5C1F"/>
    <w:rsid w:val="006E5DF8"/>
    <w:rsid w:val="006E6678"/>
    <w:rsid w:val="006E6CDE"/>
    <w:rsid w:val="006E7157"/>
    <w:rsid w:val="006E7240"/>
    <w:rsid w:val="006E72A9"/>
    <w:rsid w:val="006E72AE"/>
    <w:rsid w:val="006E79E4"/>
    <w:rsid w:val="006E7BF8"/>
    <w:rsid w:val="006E7E0F"/>
    <w:rsid w:val="006E7FE2"/>
    <w:rsid w:val="006F0287"/>
    <w:rsid w:val="006F0570"/>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4EA4"/>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28C"/>
    <w:rsid w:val="007034A5"/>
    <w:rsid w:val="00703A36"/>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500"/>
    <w:rsid w:val="0070678F"/>
    <w:rsid w:val="00706AA0"/>
    <w:rsid w:val="00706BAA"/>
    <w:rsid w:val="00706C4C"/>
    <w:rsid w:val="00707173"/>
    <w:rsid w:val="007073A0"/>
    <w:rsid w:val="00707468"/>
    <w:rsid w:val="00707518"/>
    <w:rsid w:val="00707897"/>
    <w:rsid w:val="0070792D"/>
    <w:rsid w:val="00707AA1"/>
    <w:rsid w:val="00707EC2"/>
    <w:rsid w:val="0071023B"/>
    <w:rsid w:val="00710512"/>
    <w:rsid w:val="00710CA3"/>
    <w:rsid w:val="00710D03"/>
    <w:rsid w:val="00711060"/>
    <w:rsid w:val="0071138C"/>
    <w:rsid w:val="007118B9"/>
    <w:rsid w:val="007118E3"/>
    <w:rsid w:val="0071192B"/>
    <w:rsid w:val="00711995"/>
    <w:rsid w:val="00711A65"/>
    <w:rsid w:val="00711B1E"/>
    <w:rsid w:val="00711EEE"/>
    <w:rsid w:val="007121D3"/>
    <w:rsid w:val="00712714"/>
    <w:rsid w:val="00713647"/>
    <w:rsid w:val="00713C12"/>
    <w:rsid w:val="00713D36"/>
    <w:rsid w:val="00714814"/>
    <w:rsid w:val="00714857"/>
    <w:rsid w:val="00714DB8"/>
    <w:rsid w:val="00714DE4"/>
    <w:rsid w:val="00714E93"/>
    <w:rsid w:val="00715166"/>
    <w:rsid w:val="00715965"/>
    <w:rsid w:val="007159A6"/>
    <w:rsid w:val="00715A1C"/>
    <w:rsid w:val="00715A42"/>
    <w:rsid w:val="00715EBB"/>
    <w:rsid w:val="007162F8"/>
    <w:rsid w:val="007165F8"/>
    <w:rsid w:val="0071681D"/>
    <w:rsid w:val="00717586"/>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6BC0"/>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29"/>
    <w:rsid w:val="0073666C"/>
    <w:rsid w:val="0073677B"/>
    <w:rsid w:val="00736884"/>
    <w:rsid w:val="00736A84"/>
    <w:rsid w:val="007370C1"/>
    <w:rsid w:val="007373F0"/>
    <w:rsid w:val="00737448"/>
    <w:rsid w:val="00737584"/>
    <w:rsid w:val="00737CB1"/>
    <w:rsid w:val="00740222"/>
    <w:rsid w:val="007403DE"/>
    <w:rsid w:val="00740453"/>
    <w:rsid w:val="007404BA"/>
    <w:rsid w:val="00740573"/>
    <w:rsid w:val="007405FB"/>
    <w:rsid w:val="007407AF"/>
    <w:rsid w:val="00740B54"/>
    <w:rsid w:val="00740C84"/>
    <w:rsid w:val="00740D56"/>
    <w:rsid w:val="007410F1"/>
    <w:rsid w:val="007416FF"/>
    <w:rsid w:val="0074192E"/>
    <w:rsid w:val="00741F43"/>
    <w:rsid w:val="00742095"/>
    <w:rsid w:val="007420B8"/>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197"/>
    <w:rsid w:val="0074719B"/>
    <w:rsid w:val="007474AF"/>
    <w:rsid w:val="00747816"/>
    <w:rsid w:val="00747C2C"/>
    <w:rsid w:val="00747CD1"/>
    <w:rsid w:val="00747EDD"/>
    <w:rsid w:val="00750177"/>
    <w:rsid w:val="0075019F"/>
    <w:rsid w:val="0075074E"/>
    <w:rsid w:val="00750760"/>
    <w:rsid w:val="00750815"/>
    <w:rsid w:val="00750D81"/>
    <w:rsid w:val="00750E20"/>
    <w:rsid w:val="007517C1"/>
    <w:rsid w:val="0075196E"/>
    <w:rsid w:val="00751FF7"/>
    <w:rsid w:val="00752108"/>
    <w:rsid w:val="0075219B"/>
    <w:rsid w:val="007521BD"/>
    <w:rsid w:val="007521DA"/>
    <w:rsid w:val="0075268D"/>
    <w:rsid w:val="007526A1"/>
    <w:rsid w:val="00752AE2"/>
    <w:rsid w:val="00752AED"/>
    <w:rsid w:val="00752BB7"/>
    <w:rsid w:val="00752C01"/>
    <w:rsid w:val="00752F2B"/>
    <w:rsid w:val="00753477"/>
    <w:rsid w:val="0075349E"/>
    <w:rsid w:val="00753550"/>
    <w:rsid w:val="007536AE"/>
    <w:rsid w:val="007536C1"/>
    <w:rsid w:val="007537F8"/>
    <w:rsid w:val="00753925"/>
    <w:rsid w:val="00753971"/>
    <w:rsid w:val="00753C02"/>
    <w:rsid w:val="00753E22"/>
    <w:rsid w:val="007543A0"/>
    <w:rsid w:val="00754470"/>
    <w:rsid w:val="00754484"/>
    <w:rsid w:val="00754685"/>
    <w:rsid w:val="0075472F"/>
    <w:rsid w:val="00754F22"/>
    <w:rsid w:val="0075512B"/>
    <w:rsid w:val="00755381"/>
    <w:rsid w:val="00755524"/>
    <w:rsid w:val="00755D9F"/>
    <w:rsid w:val="00756513"/>
    <w:rsid w:val="00756549"/>
    <w:rsid w:val="00756D2B"/>
    <w:rsid w:val="00756EFE"/>
    <w:rsid w:val="007574E6"/>
    <w:rsid w:val="0075784C"/>
    <w:rsid w:val="00757F61"/>
    <w:rsid w:val="00760066"/>
    <w:rsid w:val="0076017C"/>
    <w:rsid w:val="00760455"/>
    <w:rsid w:val="00761D7A"/>
    <w:rsid w:val="00761EE6"/>
    <w:rsid w:val="00761FF9"/>
    <w:rsid w:val="00762220"/>
    <w:rsid w:val="0076228F"/>
    <w:rsid w:val="0076268F"/>
    <w:rsid w:val="00762957"/>
    <w:rsid w:val="00762B4C"/>
    <w:rsid w:val="00762E76"/>
    <w:rsid w:val="0076312F"/>
    <w:rsid w:val="007639F7"/>
    <w:rsid w:val="00763CC1"/>
    <w:rsid w:val="00763FC4"/>
    <w:rsid w:val="0076411F"/>
    <w:rsid w:val="0076416F"/>
    <w:rsid w:val="00764285"/>
    <w:rsid w:val="0076429A"/>
    <w:rsid w:val="007645BB"/>
    <w:rsid w:val="007645E7"/>
    <w:rsid w:val="007646A3"/>
    <w:rsid w:val="00764831"/>
    <w:rsid w:val="0076484B"/>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039"/>
    <w:rsid w:val="00773210"/>
    <w:rsid w:val="007733DA"/>
    <w:rsid w:val="007734AA"/>
    <w:rsid w:val="007734CD"/>
    <w:rsid w:val="00773773"/>
    <w:rsid w:val="00773992"/>
    <w:rsid w:val="0077408A"/>
    <w:rsid w:val="00774593"/>
    <w:rsid w:val="00775395"/>
    <w:rsid w:val="00775886"/>
    <w:rsid w:val="00775A2D"/>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630"/>
    <w:rsid w:val="00785914"/>
    <w:rsid w:val="00785A67"/>
    <w:rsid w:val="007860D5"/>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25"/>
    <w:rsid w:val="00794598"/>
    <w:rsid w:val="00794A5A"/>
    <w:rsid w:val="00795175"/>
    <w:rsid w:val="007953FF"/>
    <w:rsid w:val="00795A17"/>
    <w:rsid w:val="00795E0B"/>
    <w:rsid w:val="00796539"/>
    <w:rsid w:val="00796990"/>
    <w:rsid w:val="00796F1F"/>
    <w:rsid w:val="00796F2E"/>
    <w:rsid w:val="00797262"/>
    <w:rsid w:val="007973AB"/>
    <w:rsid w:val="00797418"/>
    <w:rsid w:val="007974F4"/>
    <w:rsid w:val="00797502"/>
    <w:rsid w:val="007976C4"/>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688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2E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C06"/>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09"/>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E0F"/>
    <w:rsid w:val="007E3FB4"/>
    <w:rsid w:val="007E4444"/>
    <w:rsid w:val="007E4A4B"/>
    <w:rsid w:val="007E4B84"/>
    <w:rsid w:val="007E4C21"/>
    <w:rsid w:val="007E5586"/>
    <w:rsid w:val="007E55B2"/>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2C91"/>
    <w:rsid w:val="007F304B"/>
    <w:rsid w:val="007F39CE"/>
    <w:rsid w:val="007F3AAB"/>
    <w:rsid w:val="007F3ACC"/>
    <w:rsid w:val="007F3C9A"/>
    <w:rsid w:val="007F3DC9"/>
    <w:rsid w:val="007F4B39"/>
    <w:rsid w:val="007F4E30"/>
    <w:rsid w:val="007F54B7"/>
    <w:rsid w:val="007F5E32"/>
    <w:rsid w:val="007F6275"/>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A3"/>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DCA"/>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A6"/>
    <w:rsid w:val="008143CB"/>
    <w:rsid w:val="008147FF"/>
    <w:rsid w:val="0081485B"/>
    <w:rsid w:val="008149BE"/>
    <w:rsid w:val="00814EBD"/>
    <w:rsid w:val="008153AE"/>
    <w:rsid w:val="008153CE"/>
    <w:rsid w:val="0081553D"/>
    <w:rsid w:val="008156B5"/>
    <w:rsid w:val="00815B2B"/>
    <w:rsid w:val="00815C2A"/>
    <w:rsid w:val="0081639E"/>
    <w:rsid w:val="00817888"/>
    <w:rsid w:val="00817C79"/>
    <w:rsid w:val="00817CB5"/>
    <w:rsid w:val="00820377"/>
    <w:rsid w:val="008205B6"/>
    <w:rsid w:val="00820969"/>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283"/>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131"/>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EDE"/>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CB9"/>
    <w:rsid w:val="00847F25"/>
    <w:rsid w:val="00847F50"/>
    <w:rsid w:val="008502DA"/>
    <w:rsid w:val="00850566"/>
    <w:rsid w:val="00850998"/>
    <w:rsid w:val="00850C41"/>
    <w:rsid w:val="00850F67"/>
    <w:rsid w:val="00851185"/>
    <w:rsid w:val="0085131B"/>
    <w:rsid w:val="00851A6D"/>
    <w:rsid w:val="00851B13"/>
    <w:rsid w:val="00851B16"/>
    <w:rsid w:val="008528CB"/>
    <w:rsid w:val="00852B9F"/>
    <w:rsid w:val="0085316E"/>
    <w:rsid w:val="0085349B"/>
    <w:rsid w:val="0085392E"/>
    <w:rsid w:val="00854C68"/>
    <w:rsid w:val="00855AF6"/>
    <w:rsid w:val="00855DB8"/>
    <w:rsid w:val="00856145"/>
    <w:rsid w:val="008561A6"/>
    <w:rsid w:val="008563D7"/>
    <w:rsid w:val="00856411"/>
    <w:rsid w:val="008567AD"/>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CA3"/>
    <w:rsid w:val="00862F19"/>
    <w:rsid w:val="0086303F"/>
    <w:rsid w:val="00863044"/>
    <w:rsid w:val="008630D3"/>
    <w:rsid w:val="008632A5"/>
    <w:rsid w:val="0086413B"/>
    <w:rsid w:val="0086479A"/>
    <w:rsid w:val="008647F3"/>
    <w:rsid w:val="00864C85"/>
    <w:rsid w:val="00864F29"/>
    <w:rsid w:val="008652AE"/>
    <w:rsid w:val="008654C3"/>
    <w:rsid w:val="00865726"/>
    <w:rsid w:val="00865AA0"/>
    <w:rsid w:val="00865B0E"/>
    <w:rsid w:val="00865B8B"/>
    <w:rsid w:val="00865FA3"/>
    <w:rsid w:val="008664D3"/>
    <w:rsid w:val="0086662A"/>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3F2E"/>
    <w:rsid w:val="008740B0"/>
    <w:rsid w:val="00874186"/>
    <w:rsid w:val="0087433F"/>
    <w:rsid w:val="008743DE"/>
    <w:rsid w:val="0087446D"/>
    <w:rsid w:val="008746DE"/>
    <w:rsid w:val="008748E6"/>
    <w:rsid w:val="008749FA"/>
    <w:rsid w:val="00875017"/>
    <w:rsid w:val="008750E6"/>
    <w:rsid w:val="008751E6"/>
    <w:rsid w:val="0087570A"/>
    <w:rsid w:val="00875A80"/>
    <w:rsid w:val="00875D58"/>
    <w:rsid w:val="00875DA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7B2"/>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A9A"/>
    <w:rsid w:val="00884B69"/>
    <w:rsid w:val="00884B75"/>
    <w:rsid w:val="00884D23"/>
    <w:rsid w:val="00884FC9"/>
    <w:rsid w:val="00885074"/>
    <w:rsid w:val="00885261"/>
    <w:rsid w:val="00885431"/>
    <w:rsid w:val="00885527"/>
    <w:rsid w:val="008859EB"/>
    <w:rsid w:val="00885BB6"/>
    <w:rsid w:val="00885D86"/>
    <w:rsid w:val="008861F5"/>
    <w:rsid w:val="00886330"/>
    <w:rsid w:val="0088683C"/>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282"/>
    <w:rsid w:val="00892372"/>
    <w:rsid w:val="00892788"/>
    <w:rsid w:val="008927E0"/>
    <w:rsid w:val="00892962"/>
    <w:rsid w:val="00892C3E"/>
    <w:rsid w:val="00892F75"/>
    <w:rsid w:val="00892FAB"/>
    <w:rsid w:val="0089355D"/>
    <w:rsid w:val="00893D18"/>
    <w:rsid w:val="00893E55"/>
    <w:rsid w:val="00893E9F"/>
    <w:rsid w:val="00893F76"/>
    <w:rsid w:val="008944CE"/>
    <w:rsid w:val="00894802"/>
    <w:rsid w:val="00894B53"/>
    <w:rsid w:val="00894F76"/>
    <w:rsid w:val="0089534A"/>
    <w:rsid w:val="008954A5"/>
    <w:rsid w:val="0089569A"/>
    <w:rsid w:val="008957DD"/>
    <w:rsid w:val="00895C01"/>
    <w:rsid w:val="00895CD6"/>
    <w:rsid w:val="00895D50"/>
    <w:rsid w:val="00895D57"/>
    <w:rsid w:val="00895D69"/>
    <w:rsid w:val="00895E31"/>
    <w:rsid w:val="00896D06"/>
    <w:rsid w:val="00896F84"/>
    <w:rsid w:val="00897033"/>
    <w:rsid w:val="00897240"/>
    <w:rsid w:val="00897294"/>
    <w:rsid w:val="00897D1E"/>
    <w:rsid w:val="008A03DD"/>
    <w:rsid w:val="008A0A90"/>
    <w:rsid w:val="008A0C71"/>
    <w:rsid w:val="008A0EFD"/>
    <w:rsid w:val="008A1DB9"/>
    <w:rsid w:val="008A21B6"/>
    <w:rsid w:val="008A269F"/>
    <w:rsid w:val="008A297A"/>
    <w:rsid w:val="008A2FBA"/>
    <w:rsid w:val="008A32F7"/>
    <w:rsid w:val="008A3493"/>
    <w:rsid w:val="008A35E8"/>
    <w:rsid w:val="008A3614"/>
    <w:rsid w:val="008A39A7"/>
    <w:rsid w:val="008A3B1C"/>
    <w:rsid w:val="008A4040"/>
    <w:rsid w:val="008A494F"/>
    <w:rsid w:val="008A49D2"/>
    <w:rsid w:val="008A4B2C"/>
    <w:rsid w:val="008A4C0E"/>
    <w:rsid w:val="008A4D18"/>
    <w:rsid w:val="008A4FD7"/>
    <w:rsid w:val="008A5102"/>
    <w:rsid w:val="008A5A0E"/>
    <w:rsid w:val="008A5ACF"/>
    <w:rsid w:val="008A6079"/>
    <w:rsid w:val="008A6219"/>
    <w:rsid w:val="008A62A8"/>
    <w:rsid w:val="008A6369"/>
    <w:rsid w:val="008A6731"/>
    <w:rsid w:val="008A6DE9"/>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1D8B"/>
    <w:rsid w:val="008B20B2"/>
    <w:rsid w:val="008B2328"/>
    <w:rsid w:val="008B269F"/>
    <w:rsid w:val="008B37FF"/>
    <w:rsid w:val="008B397D"/>
    <w:rsid w:val="008B3B1C"/>
    <w:rsid w:val="008B3BEB"/>
    <w:rsid w:val="008B51B6"/>
    <w:rsid w:val="008B56A0"/>
    <w:rsid w:val="008B5BC4"/>
    <w:rsid w:val="008B5BE7"/>
    <w:rsid w:val="008B6211"/>
    <w:rsid w:val="008B62F4"/>
    <w:rsid w:val="008B6326"/>
    <w:rsid w:val="008B64CE"/>
    <w:rsid w:val="008B6BE5"/>
    <w:rsid w:val="008B6D0E"/>
    <w:rsid w:val="008B70FE"/>
    <w:rsid w:val="008B7656"/>
    <w:rsid w:val="008B7763"/>
    <w:rsid w:val="008C01D6"/>
    <w:rsid w:val="008C02CC"/>
    <w:rsid w:val="008C03FD"/>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9D6"/>
    <w:rsid w:val="008C2A88"/>
    <w:rsid w:val="008C2CBA"/>
    <w:rsid w:val="008C2D29"/>
    <w:rsid w:val="008C3194"/>
    <w:rsid w:val="008C3279"/>
    <w:rsid w:val="008C330B"/>
    <w:rsid w:val="008C3FF6"/>
    <w:rsid w:val="008C44BE"/>
    <w:rsid w:val="008C4839"/>
    <w:rsid w:val="008C516E"/>
    <w:rsid w:val="008C53C3"/>
    <w:rsid w:val="008C5FAD"/>
    <w:rsid w:val="008C6058"/>
    <w:rsid w:val="008C6250"/>
    <w:rsid w:val="008C65CD"/>
    <w:rsid w:val="008C6CE1"/>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297"/>
    <w:rsid w:val="008D13D7"/>
    <w:rsid w:val="008D1B51"/>
    <w:rsid w:val="008D1DEC"/>
    <w:rsid w:val="008D24C1"/>
    <w:rsid w:val="008D276E"/>
    <w:rsid w:val="008D2F11"/>
    <w:rsid w:val="008D3CAF"/>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02F"/>
    <w:rsid w:val="008E01AC"/>
    <w:rsid w:val="008E0421"/>
    <w:rsid w:val="008E0555"/>
    <w:rsid w:val="008E0591"/>
    <w:rsid w:val="008E060A"/>
    <w:rsid w:val="008E06B2"/>
    <w:rsid w:val="008E06E6"/>
    <w:rsid w:val="008E074A"/>
    <w:rsid w:val="008E0752"/>
    <w:rsid w:val="008E0C66"/>
    <w:rsid w:val="008E0F58"/>
    <w:rsid w:val="008E0FCE"/>
    <w:rsid w:val="008E1045"/>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23B"/>
    <w:rsid w:val="008E6663"/>
    <w:rsid w:val="008E67A1"/>
    <w:rsid w:val="008E67E9"/>
    <w:rsid w:val="008E6A1E"/>
    <w:rsid w:val="008E6BFF"/>
    <w:rsid w:val="008E6C57"/>
    <w:rsid w:val="008E6CB7"/>
    <w:rsid w:val="008E6D19"/>
    <w:rsid w:val="008E7227"/>
    <w:rsid w:val="008E72C3"/>
    <w:rsid w:val="008E7655"/>
    <w:rsid w:val="008E793F"/>
    <w:rsid w:val="008E7DFA"/>
    <w:rsid w:val="008E7E44"/>
    <w:rsid w:val="008E7FEB"/>
    <w:rsid w:val="008F0367"/>
    <w:rsid w:val="008F04EC"/>
    <w:rsid w:val="008F0902"/>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6EB7"/>
    <w:rsid w:val="008F77CF"/>
    <w:rsid w:val="008F7900"/>
    <w:rsid w:val="008F7BD0"/>
    <w:rsid w:val="0090008F"/>
    <w:rsid w:val="009003C0"/>
    <w:rsid w:val="0090065D"/>
    <w:rsid w:val="009009E6"/>
    <w:rsid w:val="00901084"/>
    <w:rsid w:val="00901480"/>
    <w:rsid w:val="0090159B"/>
    <w:rsid w:val="00901948"/>
    <w:rsid w:val="00901AA7"/>
    <w:rsid w:val="00902391"/>
    <w:rsid w:val="009025E9"/>
    <w:rsid w:val="009026D9"/>
    <w:rsid w:val="009028E5"/>
    <w:rsid w:val="009029DA"/>
    <w:rsid w:val="00902A77"/>
    <w:rsid w:val="009036BF"/>
    <w:rsid w:val="00903A52"/>
    <w:rsid w:val="009040E6"/>
    <w:rsid w:val="00904240"/>
    <w:rsid w:val="00904304"/>
    <w:rsid w:val="009044C2"/>
    <w:rsid w:val="009049D9"/>
    <w:rsid w:val="00904D2F"/>
    <w:rsid w:val="00905060"/>
    <w:rsid w:val="0090561D"/>
    <w:rsid w:val="009057CA"/>
    <w:rsid w:val="0090580C"/>
    <w:rsid w:val="00905907"/>
    <w:rsid w:val="00905CEC"/>
    <w:rsid w:val="00905E16"/>
    <w:rsid w:val="009060E6"/>
    <w:rsid w:val="00906C20"/>
    <w:rsid w:val="00906E3C"/>
    <w:rsid w:val="009070A7"/>
    <w:rsid w:val="009071FC"/>
    <w:rsid w:val="00907271"/>
    <w:rsid w:val="00907479"/>
    <w:rsid w:val="00907481"/>
    <w:rsid w:val="00907520"/>
    <w:rsid w:val="00907CF1"/>
    <w:rsid w:val="00907E58"/>
    <w:rsid w:val="00910452"/>
    <w:rsid w:val="00910611"/>
    <w:rsid w:val="00910833"/>
    <w:rsid w:val="00910CD7"/>
    <w:rsid w:val="00910D61"/>
    <w:rsid w:val="00911508"/>
    <w:rsid w:val="00911856"/>
    <w:rsid w:val="009118F9"/>
    <w:rsid w:val="00911B95"/>
    <w:rsid w:val="00911ECB"/>
    <w:rsid w:val="009122B7"/>
    <w:rsid w:val="0091256D"/>
    <w:rsid w:val="00912B42"/>
    <w:rsid w:val="00912DA6"/>
    <w:rsid w:val="009131A9"/>
    <w:rsid w:val="0091353C"/>
    <w:rsid w:val="00913977"/>
    <w:rsid w:val="0091412B"/>
    <w:rsid w:val="009141D1"/>
    <w:rsid w:val="00914203"/>
    <w:rsid w:val="00914C87"/>
    <w:rsid w:val="00915AB6"/>
    <w:rsid w:val="0091623E"/>
    <w:rsid w:val="009163F2"/>
    <w:rsid w:val="00916719"/>
    <w:rsid w:val="0091697A"/>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1E6C"/>
    <w:rsid w:val="0092208E"/>
    <w:rsid w:val="009228DD"/>
    <w:rsid w:val="00922F1C"/>
    <w:rsid w:val="00922F9D"/>
    <w:rsid w:val="00923140"/>
    <w:rsid w:val="009231C2"/>
    <w:rsid w:val="0092354C"/>
    <w:rsid w:val="00924472"/>
    <w:rsid w:val="009250B2"/>
    <w:rsid w:val="009250EC"/>
    <w:rsid w:val="0092560D"/>
    <w:rsid w:val="00925644"/>
    <w:rsid w:val="0092573C"/>
    <w:rsid w:val="00925826"/>
    <w:rsid w:val="00925867"/>
    <w:rsid w:val="00925DD5"/>
    <w:rsid w:val="0092649C"/>
    <w:rsid w:val="00926A44"/>
    <w:rsid w:val="00926CAE"/>
    <w:rsid w:val="00926CB3"/>
    <w:rsid w:val="00926E5C"/>
    <w:rsid w:val="00927206"/>
    <w:rsid w:val="009273F9"/>
    <w:rsid w:val="00927442"/>
    <w:rsid w:val="0092752C"/>
    <w:rsid w:val="00927F34"/>
    <w:rsid w:val="00930216"/>
    <w:rsid w:val="00930A51"/>
    <w:rsid w:val="00930F62"/>
    <w:rsid w:val="009312E2"/>
    <w:rsid w:val="009314FF"/>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6E9E"/>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3CC"/>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114"/>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0A"/>
    <w:rsid w:val="0096668D"/>
    <w:rsid w:val="00966792"/>
    <w:rsid w:val="00966969"/>
    <w:rsid w:val="009674C7"/>
    <w:rsid w:val="0096788F"/>
    <w:rsid w:val="00967DB6"/>
    <w:rsid w:val="0097000C"/>
    <w:rsid w:val="009703C1"/>
    <w:rsid w:val="0097047F"/>
    <w:rsid w:val="009706D9"/>
    <w:rsid w:val="009708EB"/>
    <w:rsid w:val="00970F83"/>
    <w:rsid w:val="009715B2"/>
    <w:rsid w:val="00971DB8"/>
    <w:rsid w:val="00971F45"/>
    <w:rsid w:val="009729FB"/>
    <w:rsid w:val="00972C8C"/>
    <w:rsid w:val="009732AB"/>
    <w:rsid w:val="0097352F"/>
    <w:rsid w:val="00973B4C"/>
    <w:rsid w:val="009746BE"/>
    <w:rsid w:val="00974D21"/>
    <w:rsid w:val="00974E0E"/>
    <w:rsid w:val="00975643"/>
    <w:rsid w:val="00975841"/>
    <w:rsid w:val="00975A53"/>
    <w:rsid w:val="00975E19"/>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542"/>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6BE"/>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1D56"/>
    <w:rsid w:val="00992AEB"/>
    <w:rsid w:val="00992ECB"/>
    <w:rsid w:val="0099305B"/>
    <w:rsid w:val="009939D8"/>
    <w:rsid w:val="00993A42"/>
    <w:rsid w:val="00993E62"/>
    <w:rsid w:val="00994276"/>
    <w:rsid w:val="00994282"/>
    <w:rsid w:val="00994642"/>
    <w:rsid w:val="009947D9"/>
    <w:rsid w:val="0099480B"/>
    <w:rsid w:val="00994811"/>
    <w:rsid w:val="009948C9"/>
    <w:rsid w:val="0099494D"/>
    <w:rsid w:val="00994D79"/>
    <w:rsid w:val="00995A6D"/>
    <w:rsid w:val="00995BEE"/>
    <w:rsid w:val="00995DE2"/>
    <w:rsid w:val="00996477"/>
    <w:rsid w:val="009965F7"/>
    <w:rsid w:val="009966DC"/>
    <w:rsid w:val="00996876"/>
    <w:rsid w:val="009970C4"/>
    <w:rsid w:val="009972CE"/>
    <w:rsid w:val="00997342"/>
    <w:rsid w:val="00997360"/>
    <w:rsid w:val="00997386"/>
    <w:rsid w:val="009974F4"/>
    <w:rsid w:val="00997536"/>
    <w:rsid w:val="00997957"/>
    <w:rsid w:val="00997B80"/>
    <w:rsid w:val="00997C92"/>
    <w:rsid w:val="00997CC6"/>
    <w:rsid w:val="009A02AC"/>
    <w:rsid w:val="009A036B"/>
    <w:rsid w:val="009A0411"/>
    <w:rsid w:val="009A0427"/>
    <w:rsid w:val="009A049D"/>
    <w:rsid w:val="009A067B"/>
    <w:rsid w:val="009A0733"/>
    <w:rsid w:val="009A0A28"/>
    <w:rsid w:val="009A0D08"/>
    <w:rsid w:val="009A0F32"/>
    <w:rsid w:val="009A142F"/>
    <w:rsid w:val="009A1564"/>
    <w:rsid w:val="009A1C1A"/>
    <w:rsid w:val="009A2267"/>
    <w:rsid w:val="009A262C"/>
    <w:rsid w:val="009A2A9D"/>
    <w:rsid w:val="009A2D35"/>
    <w:rsid w:val="009A38D8"/>
    <w:rsid w:val="009A39E3"/>
    <w:rsid w:val="009A3B41"/>
    <w:rsid w:val="009A3E36"/>
    <w:rsid w:val="009A3F93"/>
    <w:rsid w:val="009A3FE6"/>
    <w:rsid w:val="009A4536"/>
    <w:rsid w:val="009A4994"/>
    <w:rsid w:val="009A4E42"/>
    <w:rsid w:val="009A4F40"/>
    <w:rsid w:val="009A4F7F"/>
    <w:rsid w:val="009A5101"/>
    <w:rsid w:val="009A519B"/>
    <w:rsid w:val="009A538D"/>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15C"/>
    <w:rsid w:val="009B2875"/>
    <w:rsid w:val="009B2934"/>
    <w:rsid w:val="009B2B55"/>
    <w:rsid w:val="009B2D68"/>
    <w:rsid w:val="009B2DC1"/>
    <w:rsid w:val="009B2DF3"/>
    <w:rsid w:val="009B3247"/>
    <w:rsid w:val="009B33C0"/>
    <w:rsid w:val="009B3AB3"/>
    <w:rsid w:val="009B4124"/>
    <w:rsid w:val="009B4A97"/>
    <w:rsid w:val="009B4CB4"/>
    <w:rsid w:val="009B51C7"/>
    <w:rsid w:val="009B5328"/>
    <w:rsid w:val="009B5413"/>
    <w:rsid w:val="009B5931"/>
    <w:rsid w:val="009B5987"/>
    <w:rsid w:val="009B5B5A"/>
    <w:rsid w:val="009B5D63"/>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A62"/>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379"/>
    <w:rsid w:val="009C65A0"/>
    <w:rsid w:val="009C6A3A"/>
    <w:rsid w:val="009C6A3F"/>
    <w:rsid w:val="009C7126"/>
    <w:rsid w:val="009C7535"/>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C88"/>
    <w:rsid w:val="009D5F63"/>
    <w:rsid w:val="009D66E2"/>
    <w:rsid w:val="009D6BA1"/>
    <w:rsid w:val="009D6BAE"/>
    <w:rsid w:val="009D75B8"/>
    <w:rsid w:val="009D7810"/>
    <w:rsid w:val="009D7B13"/>
    <w:rsid w:val="009D7B83"/>
    <w:rsid w:val="009D7C49"/>
    <w:rsid w:val="009D7C58"/>
    <w:rsid w:val="009D7D56"/>
    <w:rsid w:val="009D7EA5"/>
    <w:rsid w:val="009D7F26"/>
    <w:rsid w:val="009E0934"/>
    <w:rsid w:val="009E0B6A"/>
    <w:rsid w:val="009E0BE6"/>
    <w:rsid w:val="009E0C96"/>
    <w:rsid w:val="009E1BC2"/>
    <w:rsid w:val="009E222A"/>
    <w:rsid w:val="009E2269"/>
    <w:rsid w:val="009E2728"/>
    <w:rsid w:val="009E28DB"/>
    <w:rsid w:val="009E2E53"/>
    <w:rsid w:val="009E2F82"/>
    <w:rsid w:val="009E3502"/>
    <w:rsid w:val="009E37C4"/>
    <w:rsid w:val="009E3807"/>
    <w:rsid w:val="009E3AF5"/>
    <w:rsid w:val="009E403B"/>
    <w:rsid w:val="009E4297"/>
    <w:rsid w:val="009E447D"/>
    <w:rsid w:val="009E471F"/>
    <w:rsid w:val="009E478A"/>
    <w:rsid w:val="009E47E7"/>
    <w:rsid w:val="009E4A53"/>
    <w:rsid w:val="009E4B3D"/>
    <w:rsid w:val="009E5085"/>
    <w:rsid w:val="009E512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391"/>
    <w:rsid w:val="009F26B9"/>
    <w:rsid w:val="009F2B52"/>
    <w:rsid w:val="009F30DB"/>
    <w:rsid w:val="009F36C9"/>
    <w:rsid w:val="009F39CC"/>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768"/>
    <w:rsid w:val="009F7C88"/>
    <w:rsid w:val="009F7FD2"/>
    <w:rsid w:val="00A001F6"/>
    <w:rsid w:val="00A004F0"/>
    <w:rsid w:val="00A0054B"/>
    <w:rsid w:val="00A005AF"/>
    <w:rsid w:val="00A009FA"/>
    <w:rsid w:val="00A00AE9"/>
    <w:rsid w:val="00A00B7F"/>
    <w:rsid w:val="00A00CE6"/>
    <w:rsid w:val="00A01552"/>
    <w:rsid w:val="00A01594"/>
    <w:rsid w:val="00A01654"/>
    <w:rsid w:val="00A01658"/>
    <w:rsid w:val="00A0170C"/>
    <w:rsid w:val="00A019F4"/>
    <w:rsid w:val="00A01A77"/>
    <w:rsid w:val="00A02069"/>
    <w:rsid w:val="00A023AB"/>
    <w:rsid w:val="00A0243C"/>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0D6A"/>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169"/>
    <w:rsid w:val="00A1365B"/>
    <w:rsid w:val="00A13E05"/>
    <w:rsid w:val="00A13E67"/>
    <w:rsid w:val="00A13FDC"/>
    <w:rsid w:val="00A1407A"/>
    <w:rsid w:val="00A14448"/>
    <w:rsid w:val="00A146B9"/>
    <w:rsid w:val="00A14705"/>
    <w:rsid w:val="00A14792"/>
    <w:rsid w:val="00A14BAF"/>
    <w:rsid w:val="00A14E12"/>
    <w:rsid w:val="00A14E83"/>
    <w:rsid w:val="00A155CA"/>
    <w:rsid w:val="00A15910"/>
    <w:rsid w:val="00A1595F"/>
    <w:rsid w:val="00A15BFE"/>
    <w:rsid w:val="00A16331"/>
    <w:rsid w:val="00A16415"/>
    <w:rsid w:val="00A171F7"/>
    <w:rsid w:val="00A17797"/>
    <w:rsid w:val="00A17A17"/>
    <w:rsid w:val="00A17BC5"/>
    <w:rsid w:val="00A17CA2"/>
    <w:rsid w:val="00A17F75"/>
    <w:rsid w:val="00A2031A"/>
    <w:rsid w:val="00A203F3"/>
    <w:rsid w:val="00A2121E"/>
    <w:rsid w:val="00A212C3"/>
    <w:rsid w:val="00A21AB0"/>
    <w:rsid w:val="00A21EF6"/>
    <w:rsid w:val="00A2268E"/>
    <w:rsid w:val="00A226BC"/>
    <w:rsid w:val="00A22735"/>
    <w:rsid w:val="00A228CD"/>
    <w:rsid w:val="00A22A81"/>
    <w:rsid w:val="00A23221"/>
    <w:rsid w:val="00A2359B"/>
    <w:rsid w:val="00A2389A"/>
    <w:rsid w:val="00A23BAD"/>
    <w:rsid w:val="00A23D48"/>
    <w:rsid w:val="00A2400F"/>
    <w:rsid w:val="00A2435B"/>
    <w:rsid w:val="00A24856"/>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2D8C"/>
    <w:rsid w:val="00A3311F"/>
    <w:rsid w:val="00A337EB"/>
    <w:rsid w:val="00A339EA"/>
    <w:rsid w:val="00A33D88"/>
    <w:rsid w:val="00A33FD4"/>
    <w:rsid w:val="00A34010"/>
    <w:rsid w:val="00A3429F"/>
    <w:rsid w:val="00A3455B"/>
    <w:rsid w:val="00A34668"/>
    <w:rsid w:val="00A348FF"/>
    <w:rsid w:val="00A34BBD"/>
    <w:rsid w:val="00A34DE7"/>
    <w:rsid w:val="00A34EFF"/>
    <w:rsid w:val="00A35520"/>
    <w:rsid w:val="00A35737"/>
    <w:rsid w:val="00A36148"/>
    <w:rsid w:val="00A361E8"/>
    <w:rsid w:val="00A3640F"/>
    <w:rsid w:val="00A36CBE"/>
    <w:rsid w:val="00A36E38"/>
    <w:rsid w:val="00A36EF2"/>
    <w:rsid w:val="00A3744D"/>
    <w:rsid w:val="00A3758F"/>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930"/>
    <w:rsid w:val="00A42DDC"/>
    <w:rsid w:val="00A42E1D"/>
    <w:rsid w:val="00A43212"/>
    <w:rsid w:val="00A432EA"/>
    <w:rsid w:val="00A43558"/>
    <w:rsid w:val="00A43838"/>
    <w:rsid w:val="00A43ABA"/>
    <w:rsid w:val="00A43B30"/>
    <w:rsid w:val="00A4407D"/>
    <w:rsid w:val="00A444ED"/>
    <w:rsid w:val="00A448E4"/>
    <w:rsid w:val="00A448EC"/>
    <w:rsid w:val="00A44993"/>
    <w:rsid w:val="00A44A15"/>
    <w:rsid w:val="00A44B4A"/>
    <w:rsid w:val="00A44BC0"/>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A92"/>
    <w:rsid w:val="00A50CE7"/>
    <w:rsid w:val="00A50E1B"/>
    <w:rsid w:val="00A51422"/>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B2C"/>
    <w:rsid w:val="00A54E7B"/>
    <w:rsid w:val="00A54FCA"/>
    <w:rsid w:val="00A550E7"/>
    <w:rsid w:val="00A55534"/>
    <w:rsid w:val="00A5572E"/>
    <w:rsid w:val="00A557D0"/>
    <w:rsid w:val="00A55BA3"/>
    <w:rsid w:val="00A55CC1"/>
    <w:rsid w:val="00A55DB5"/>
    <w:rsid w:val="00A55FB0"/>
    <w:rsid w:val="00A562BD"/>
    <w:rsid w:val="00A56611"/>
    <w:rsid w:val="00A56A41"/>
    <w:rsid w:val="00A56DBA"/>
    <w:rsid w:val="00A57E94"/>
    <w:rsid w:val="00A57FF7"/>
    <w:rsid w:val="00A60388"/>
    <w:rsid w:val="00A60857"/>
    <w:rsid w:val="00A60957"/>
    <w:rsid w:val="00A60B6E"/>
    <w:rsid w:val="00A613BC"/>
    <w:rsid w:val="00A617E9"/>
    <w:rsid w:val="00A62214"/>
    <w:rsid w:val="00A628D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063"/>
    <w:rsid w:val="00A75431"/>
    <w:rsid w:val="00A757E0"/>
    <w:rsid w:val="00A75C9E"/>
    <w:rsid w:val="00A75ECE"/>
    <w:rsid w:val="00A761C3"/>
    <w:rsid w:val="00A764AC"/>
    <w:rsid w:val="00A76558"/>
    <w:rsid w:val="00A765DF"/>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764"/>
    <w:rsid w:val="00A85CE6"/>
    <w:rsid w:val="00A86069"/>
    <w:rsid w:val="00A8649D"/>
    <w:rsid w:val="00A869EA"/>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4"/>
    <w:rsid w:val="00A93CCB"/>
    <w:rsid w:val="00A93FA2"/>
    <w:rsid w:val="00A94150"/>
    <w:rsid w:val="00A94414"/>
    <w:rsid w:val="00A94621"/>
    <w:rsid w:val="00A9498B"/>
    <w:rsid w:val="00A94C09"/>
    <w:rsid w:val="00A94D54"/>
    <w:rsid w:val="00A95113"/>
    <w:rsid w:val="00A95540"/>
    <w:rsid w:val="00A95851"/>
    <w:rsid w:val="00A958FA"/>
    <w:rsid w:val="00A95B6F"/>
    <w:rsid w:val="00A95D0E"/>
    <w:rsid w:val="00A96694"/>
    <w:rsid w:val="00A96AAC"/>
    <w:rsid w:val="00A96E9F"/>
    <w:rsid w:val="00A97615"/>
    <w:rsid w:val="00A97759"/>
    <w:rsid w:val="00A977CC"/>
    <w:rsid w:val="00A97A34"/>
    <w:rsid w:val="00A97C8C"/>
    <w:rsid w:val="00AA0234"/>
    <w:rsid w:val="00AA02D0"/>
    <w:rsid w:val="00AA09C8"/>
    <w:rsid w:val="00AA0B01"/>
    <w:rsid w:val="00AA0CCF"/>
    <w:rsid w:val="00AA0E4F"/>
    <w:rsid w:val="00AA19D0"/>
    <w:rsid w:val="00AA1C03"/>
    <w:rsid w:val="00AA20D6"/>
    <w:rsid w:val="00AA2154"/>
    <w:rsid w:val="00AA238E"/>
    <w:rsid w:val="00AA2A73"/>
    <w:rsid w:val="00AA2ACC"/>
    <w:rsid w:val="00AA2C7F"/>
    <w:rsid w:val="00AA347A"/>
    <w:rsid w:val="00AA38FF"/>
    <w:rsid w:val="00AA3AC0"/>
    <w:rsid w:val="00AA4960"/>
    <w:rsid w:val="00AA4AF4"/>
    <w:rsid w:val="00AA4B94"/>
    <w:rsid w:val="00AA4D19"/>
    <w:rsid w:val="00AA4D5D"/>
    <w:rsid w:val="00AA4F39"/>
    <w:rsid w:val="00AA4FC9"/>
    <w:rsid w:val="00AA5372"/>
    <w:rsid w:val="00AA5376"/>
    <w:rsid w:val="00AA54B6"/>
    <w:rsid w:val="00AA5EA6"/>
    <w:rsid w:val="00AA631B"/>
    <w:rsid w:val="00AA6941"/>
    <w:rsid w:val="00AA6D3C"/>
    <w:rsid w:val="00AA7470"/>
    <w:rsid w:val="00AA74E6"/>
    <w:rsid w:val="00AA7928"/>
    <w:rsid w:val="00AA7A02"/>
    <w:rsid w:val="00AA7C47"/>
    <w:rsid w:val="00AA7CE3"/>
    <w:rsid w:val="00AA7EFA"/>
    <w:rsid w:val="00AB0FCC"/>
    <w:rsid w:val="00AB11A8"/>
    <w:rsid w:val="00AB12AE"/>
    <w:rsid w:val="00AB185C"/>
    <w:rsid w:val="00AB2157"/>
    <w:rsid w:val="00AB21A2"/>
    <w:rsid w:val="00AB2229"/>
    <w:rsid w:val="00AB2869"/>
    <w:rsid w:val="00AB2EF3"/>
    <w:rsid w:val="00AB2F5E"/>
    <w:rsid w:val="00AB30D5"/>
    <w:rsid w:val="00AB4250"/>
    <w:rsid w:val="00AB4865"/>
    <w:rsid w:val="00AB4C44"/>
    <w:rsid w:val="00AB509D"/>
    <w:rsid w:val="00AB5458"/>
    <w:rsid w:val="00AB54D4"/>
    <w:rsid w:val="00AB56AA"/>
    <w:rsid w:val="00AB5776"/>
    <w:rsid w:val="00AB5C21"/>
    <w:rsid w:val="00AB5D49"/>
    <w:rsid w:val="00AB5E36"/>
    <w:rsid w:val="00AB5E3A"/>
    <w:rsid w:val="00AB60B0"/>
    <w:rsid w:val="00AB6300"/>
    <w:rsid w:val="00AB6A5C"/>
    <w:rsid w:val="00AB6D09"/>
    <w:rsid w:val="00AB6F50"/>
    <w:rsid w:val="00AB758C"/>
    <w:rsid w:val="00AB7A48"/>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7E5"/>
    <w:rsid w:val="00AC2803"/>
    <w:rsid w:val="00AC3502"/>
    <w:rsid w:val="00AC3C6A"/>
    <w:rsid w:val="00AC3FA9"/>
    <w:rsid w:val="00AC3FAC"/>
    <w:rsid w:val="00AC41B4"/>
    <w:rsid w:val="00AC4B71"/>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8F"/>
    <w:rsid w:val="00AD2CB0"/>
    <w:rsid w:val="00AD2FDC"/>
    <w:rsid w:val="00AD300B"/>
    <w:rsid w:val="00AD32DC"/>
    <w:rsid w:val="00AD34C9"/>
    <w:rsid w:val="00AD413C"/>
    <w:rsid w:val="00AD454B"/>
    <w:rsid w:val="00AD49C2"/>
    <w:rsid w:val="00AD4AA1"/>
    <w:rsid w:val="00AD4E44"/>
    <w:rsid w:val="00AD50F7"/>
    <w:rsid w:val="00AD545D"/>
    <w:rsid w:val="00AD5689"/>
    <w:rsid w:val="00AD583F"/>
    <w:rsid w:val="00AD5A35"/>
    <w:rsid w:val="00AD5C05"/>
    <w:rsid w:val="00AD6204"/>
    <w:rsid w:val="00AD6782"/>
    <w:rsid w:val="00AD6E16"/>
    <w:rsid w:val="00AD733A"/>
    <w:rsid w:val="00AD73E7"/>
    <w:rsid w:val="00AD741B"/>
    <w:rsid w:val="00AD7606"/>
    <w:rsid w:val="00AD7980"/>
    <w:rsid w:val="00AD7B38"/>
    <w:rsid w:val="00AD7FB2"/>
    <w:rsid w:val="00AE0042"/>
    <w:rsid w:val="00AE0274"/>
    <w:rsid w:val="00AE084D"/>
    <w:rsid w:val="00AE093B"/>
    <w:rsid w:val="00AE113D"/>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7B"/>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023"/>
    <w:rsid w:val="00B011A3"/>
    <w:rsid w:val="00B01619"/>
    <w:rsid w:val="00B016C1"/>
    <w:rsid w:val="00B016E4"/>
    <w:rsid w:val="00B017B4"/>
    <w:rsid w:val="00B0183D"/>
    <w:rsid w:val="00B018ED"/>
    <w:rsid w:val="00B01D6F"/>
    <w:rsid w:val="00B022FC"/>
    <w:rsid w:val="00B02333"/>
    <w:rsid w:val="00B02839"/>
    <w:rsid w:val="00B0289D"/>
    <w:rsid w:val="00B029AD"/>
    <w:rsid w:val="00B02B6D"/>
    <w:rsid w:val="00B02BFA"/>
    <w:rsid w:val="00B03046"/>
    <w:rsid w:val="00B0308B"/>
    <w:rsid w:val="00B03990"/>
    <w:rsid w:val="00B041E5"/>
    <w:rsid w:val="00B0443C"/>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3B25"/>
    <w:rsid w:val="00B14036"/>
    <w:rsid w:val="00B141F1"/>
    <w:rsid w:val="00B14A97"/>
    <w:rsid w:val="00B14C1A"/>
    <w:rsid w:val="00B15097"/>
    <w:rsid w:val="00B150E5"/>
    <w:rsid w:val="00B1521D"/>
    <w:rsid w:val="00B15672"/>
    <w:rsid w:val="00B15C71"/>
    <w:rsid w:val="00B15DB1"/>
    <w:rsid w:val="00B16D8E"/>
    <w:rsid w:val="00B17017"/>
    <w:rsid w:val="00B17D65"/>
    <w:rsid w:val="00B17F1B"/>
    <w:rsid w:val="00B203DD"/>
    <w:rsid w:val="00B208AB"/>
    <w:rsid w:val="00B211C2"/>
    <w:rsid w:val="00B2155E"/>
    <w:rsid w:val="00B21C2E"/>
    <w:rsid w:val="00B21E66"/>
    <w:rsid w:val="00B21FD6"/>
    <w:rsid w:val="00B2261A"/>
    <w:rsid w:val="00B22748"/>
    <w:rsid w:val="00B227A3"/>
    <w:rsid w:val="00B229BB"/>
    <w:rsid w:val="00B22B8F"/>
    <w:rsid w:val="00B22CBC"/>
    <w:rsid w:val="00B22E11"/>
    <w:rsid w:val="00B22E69"/>
    <w:rsid w:val="00B232B8"/>
    <w:rsid w:val="00B2353C"/>
    <w:rsid w:val="00B235D8"/>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2B"/>
    <w:rsid w:val="00B27FD9"/>
    <w:rsid w:val="00B302C7"/>
    <w:rsid w:val="00B30499"/>
    <w:rsid w:val="00B30565"/>
    <w:rsid w:val="00B309C5"/>
    <w:rsid w:val="00B30AF2"/>
    <w:rsid w:val="00B311F8"/>
    <w:rsid w:val="00B319DE"/>
    <w:rsid w:val="00B31D3E"/>
    <w:rsid w:val="00B31DDE"/>
    <w:rsid w:val="00B32157"/>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64F"/>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95A"/>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C14"/>
    <w:rsid w:val="00B46FC6"/>
    <w:rsid w:val="00B4714F"/>
    <w:rsid w:val="00B4757E"/>
    <w:rsid w:val="00B47624"/>
    <w:rsid w:val="00B47833"/>
    <w:rsid w:val="00B47903"/>
    <w:rsid w:val="00B47967"/>
    <w:rsid w:val="00B479E9"/>
    <w:rsid w:val="00B47E26"/>
    <w:rsid w:val="00B47ED4"/>
    <w:rsid w:val="00B5019C"/>
    <w:rsid w:val="00B50A63"/>
    <w:rsid w:val="00B51186"/>
    <w:rsid w:val="00B5171E"/>
    <w:rsid w:val="00B519D6"/>
    <w:rsid w:val="00B51ABD"/>
    <w:rsid w:val="00B51C31"/>
    <w:rsid w:val="00B51E0C"/>
    <w:rsid w:val="00B52337"/>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BAB"/>
    <w:rsid w:val="00B56DB6"/>
    <w:rsid w:val="00B56F89"/>
    <w:rsid w:val="00B57477"/>
    <w:rsid w:val="00B574C7"/>
    <w:rsid w:val="00B575FE"/>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88D"/>
    <w:rsid w:val="00B67B1D"/>
    <w:rsid w:val="00B67CD3"/>
    <w:rsid w:val="00B67D96"/>
    <w:rsid w:val="00B67E00"/>
    <w:rsid w:val="00B700D1"/>
    <w:rsid w:val="00B705A0"/>
    <w:rsid w:val="00B70610"/>
    <w:rsid w:val="00B70C23"/>
    <w:rsid w:val="00B70E24"/>
    <w:rsid w:val="00B71843"/>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7C4"/>
    <w:rsid w:val="00B76977"/>
    <w:rsid w:val="00B769B3"/>
    <w:rsid w:val="00B7718E"/>
    <w:rsid w:val="00B7731A"/>
    <w:rsid w:val="00B7779F"/>
    <w:rsid w:val="00B777DC"/>
    <w:rsid w:val="00B8025A"/>
    <w:rsid w:val="00B80337"/>
    <w:rsid w:val="00B80926"/>
    <w:rsid w:val="00B80AAC"/>
    <w:rsid w:val="00B80C19"/>
    <w:rsid w:val="00B80FC7"/>
    <w:rsid w:val="00B8157E"/>
    <w:rsid w:val="00B815C2"/>
    <w:rsid w:val="00B817A7"/>
    <w:rsid w:val="00B81997"/>
    <w:rsid w:val="00B81A98"/>
    <w:rsid w:val="00B81B31"/>
    <w:rsid w:val="00B81BE0"/>
    <w:rsid w:val="00B81CB9"/>
    <w:rsid w:val="00B81F1C"/>
    <w:rsid w:val="00B822BE"/>
    <w:rsid w:val="00B82906"/>
    <w:rsid w:val="00B82979"/>
    <w:rsid w:val="00B82993"/>
    <w:rsid w:val="00B82BEE"/>
    <w:rsid w:val="00B82E2B"/>
    <w:rsid w:val="00B83217"/>
    <w:rsid w:val="00B8344F"/>
    <w:rsid w:val="00B8365A"/>
    <w:rsid w:val="00B8369D"/>
    <w:rsid w:val="00B8370C"/>
    <w:rsid w:val="00B840D4"/>
    <w:rsid w:val="00B843B5"/>
    <w:rsid w:val="00B8509B"/>
    <w:rsid w:val="00B853EB"/>
    <w:rsid w:val="00B85466"/>
    <w:rsid w:val="00B8582F"/>
    <w:rsid w:val="00B85C54"/>
    <w:rsid w:val="00B85D34"/>
    <w:rsid w:val="00B86051"/>
    <w:rsid w:val="00B86560"/>
    <w:rsid w:val="00B868B2"/>
    <w:rsid w:val="00B87285"/>
    <w:rsid w:val="00B872ED"/>
    <w:rsid w:val="00B8794B"/>
    <w:rsid w:val="00B87ABC"/>
    <w:rsid w:val="00B87C3E"/>
    <w:rsid w:val="00B87E6D"/>
    <w:rsid w:val="00B87FBC"/>
    <w:rsid w:val="00B900B4"/>
    <w:rsid w:val="00B90147"/>
    <w:rsid w:val="00B904E1"/>
    <w:rsid w:val="00B9073D"/>
    <w:rsid w:val="00B907ED"/>
    <w:rsid w:val="00B90B3A"/>
    <w:rsid w:val="00B90BFE"/>
    <w:rsid w:val="00B91723"/>
    <w:rsid w:val="00B91C16"/>
    <w:rsid w:val="00B91C84"/>
    <w:rsid w:val="00B923C9"/>
    <w:rsid w:val="00B9242E"/>
    <w:rsid w:val="00B9294C"/>
    <w:rsid w:val="00B92B5A"/>
    <w:rsid w:val="00B92F24"/>
    <w:rsid w:val="00B9308B"/>
    <w:rsid w:val="00B9308C"/>
    <w:rsid w:val="00B930DC"/>
    <w:rsid w:val="00B93401"/>
    <w:rsid w:val="00B935A5"/>
    <w:rsid w:val="00B9511E"/>
    <w:rsid w:val="00B95EF4"/>
    <w:rsid w:val="00B95F23"/>
    <w:rsid w:val="00B95F9E"/>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59C"/>
    <w:rsid w:val="00BB1715"/>
    <w:rsid w:val="00BB1994"/>
    <w:rsid w:val="00BB1DB0"/>
    <w:rsid w:val="00BB1DDD"/>
    <w:rsid w:val="00BB2952"/>
    <w:rsid w:val="00BB2997"/>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3B4"/>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9F1"/>
    <w:rsid w:val="00BC7243"/>
    <w:rsid w:val="00BC7329"/>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546"/>
    <w:rsid w:val="00BD56A9"/>
    <w:rsid w:val="00BD5B3F"/>
    <w:rsid w:val="00BD603D"/>
    <w:rsid w:val="00BD604C"/>
    <w:rsid w:val="00BD65A9"/>
    <w:rsid w:val="00BD67E5"/>
    <w:rsid w:val="00BD6CBF"/>
    <w:rsid w:val="00BD7578"/>
    <w:rsid w:val="00BD7659"/>
    <w:rsid w:val="00BD77CE"/>
    <w:rsid w:val="00BD7BF0"/>
    <w:rsid w:val="00BD7C0E"/>
    <w:rsid w:val="00BD7CE1"/>
    <w:rsid w:val="00BE0560"/>
    <w:rsid w:val="00BE06AC"/>
    <w:rsid w:val="00BE13C3"/>
    <w:rsid w:val="00BE14D7"/>
    <w:rsid w:val="00BE1524"/>
    <w:rsid w:val="00BE24FF"/>
    <w:rsid w:val="00BE2804"/>
    <w:rsid w:val="00BE2CEF"/>
    <w:rsid w:val="00BE333A"/>
    <w:rsid w:val="00BE37B5"/>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EE1"/>
    <w:rsid w:val="00BF0476"/>
    <w:rsid w:val="00BF0D0A"/>
    <w:rsid w:val="00BF12B9"/>
    <w:rsid w:val="00BF13F5"/>
    <w:rsid w:val="00BF15CC"/>
    <w:rsid w:val="00BF16CC"/>
    <w:rsid w:val="00BF16E5"/>
    <w:rsid w:val="00BF1ED8"/>
    <w:rsid w:val="00BF205A"/>
    <w:rsid w:val="00BF209F"/>
    <w:rsid w:val="00BF24D8"/>
    <w:rsid w:val="00BF272D"/>
    <w:rsid w:val="00BF281F"/>
    <w:rsid w:val="00BF294B"/>
    <w:rsid w:val="00BF298F"/>
    <w:rsid w:val="00BF2B41"/>
    <w:rsid w:val="00BF2D38"/>
    <w:rsid w:val="00BF2DF0"/>
    <w:rsid w:val="00BF339F"/>
    <w:rsid w:val="00BF3A90"/>
    <w:rsid w:val="00BF400D"/>
    <w:rsid w:val="00BF4411"/>
    <w:rsid w:val="00BF48AE"/>
    <w:rsid w:val="00BF4BDA"/>
    <w:rsid w:val="00BF4DB3"/>
    <w:rsid w:val="00BF4DCD"/>
    <w:rsid w:val="00BF535B"/>
    <w:rsid w:val="00BF53B1"/>
    <w:rsid w:val="00BF5964"/>
    <w:rsid w:val="00BF5F10"/>
    <w:rsid w:val="00BF611E"/>
    <w:rsid w:val="00BF613C"/>
    <w:rsid w:val="00BF6B7F"/>
    <w:rsid w:val="00BF70A6"/>
    <w:rsid w:val="00BF79E9"/>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3BEC"/>
    <w:rsid w:val="00C04009"/>
    <w:rsid w:val="00C04089"/>
    <w:rsid w:val="00C040E1"/>
    <w:rsid w:val="00C04462"/>
    <w:rsid w:val="00C04886"/>
    <w:rsid w:val="00C04AE5"/>
    <w:rsid w:val="00C057E9"/>
    <w:rsid w:val="00C0588D"/>
    <w:rsid w:val="00C062B7"/>
    <w:rsid w:val="00C062CC"/>
    <w:rsid w:val="00C0632B"/>
    <w:rsid w:val="00C065B6"/>
    <w:rsid w:val="00C06EFD"/>
    <w:rsid w:val="00C07443"/>
    <w:rsid w:val="00C079F7"/>
    <w:rsid w:val="00C07A85"/>
    <w:rsid w:val="00C07B11"/>
    <w:rsid w:val="00C1019D"/>
    <w:rsid w:val="00C117BE"/>
    <w:rsid w:val="00C12357"/>
    <w:rsid w:val="00C126B6"/>
    <w:rsid w:val="00C129B6"/>
    <w:rsid w:val="00C12D81"/>
    <w:rsid w:val="00C12D84"/>
    <w:rsid w:val="00C12EAE"/>
    <w:rsid w:val="00C1301D"/>
    <w:rsid w:val="00C131AE"/>
    <w:rsid w:val="00C132DA"/>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C01"/>
    <w:rsid w:val="00C22122"/>
    <w:rsid w:val="00C22130"/>
    <w:rsid w:val="00C22368"/>
    <w:rsid w:val="00C224EE"/>
    <w:rsid w:val="00C228D6"/>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D93"/>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8EB"/>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471"/>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5B3E"/>
    <w:rsid w:val="00C56202"/>
    <w:rsid w:val="00C5633C"/>
    <w:rsid w:val="00C5684C"/>
    <w:rsid w:val="00C56A5C"/>
    <w:rsid w:val="00C56CCB"/>
    <w:rsid w:val="00C56F4F"/>
    <w:rsid w:val="00C57889"/>
    <w:rsid w:val="00C57891"/>
    <w:rsid w:val="00C578DB"/>
    <w:rsid w:val="00C57903"/>
    <w:rsid w:val="00C579DB"/>
    <w:rsid w:val="00C579E0"/>
    <w:rsid w:val="00C60479"/>
    <w:rsid w:val="00C60491"/>
    <w:rsid w:val="00C60520"/>
    <w:rsid w:val="00C6061B"/>
    <w:rsid w:val="00C60751"/>
    <w:rsid w:val="00C607AB"/>
    <w:rsid w:val="00C60EF0"/>
    <w:rsid w:val="00C60F72"/>
    <w:rsid w:val="00C61071"/>
    <w:rsid w:val="00C61901"/>
    <w:rsid w:val="00C619C4"/>
    <w:rsid w:val="00C61A4C"/>
    <w:rsid w:val="00C61D95"/>
    <w:rsid w:val="00C61EAB"/>
    <w:rsid w:val="00C6200C"/>
    <w:rsid w:val="00C62934"/>
    <w:rsid w:val="00C62A19"/>
    <w:rsid w:val="00C62BF3"/>
    <w:rsid w:val="00C62FE4"/>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5A2E"/>
    <w:rsid w:val="00C663BF"/>
    <w:rsid w:val="00C6678F"/>
    <w:rsid w:val="00C66893"/>
    <w:rsid w:val="00C66F89"/>
    <w:rsid w:val="00C67020"/>
    <w:rsid w:val="00C67493"/>
    <w:rsid w:val="00C67EFD"/>
    <w:rsid w:val="00C70AE9"/>
    <w:rsid w:val="00C70B67"/>
    <w:rsid w:val="00C70F6A"/>
    <w:rsid w:val="00C714DF"/>
    <w:rsid w:val="00C71631"/>
    <w:rsid w:val="00C71906"/>
    <w:rsid w:val="00C71907"/>
    <w:rsid w:val="00C7204A"/>
    <w:rsid w:val="00C7223D"/>
    <w:rsid w:val="00C7239A"/>
    <w:rsid w:val="00C724E8"/>
    <w:rsid w:val="00C72D24"/>
    <w:rsid w:val="00C7301F"/>
    <w:rsid w:val="00C73E83"/>
    <w:rsid w:val="00C744ED"/>
    <w:rsid w:val="00C7476F"/>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697"/>
    <w:rsid w:val="00C806B3"/>
    <w:rsid w:val="00C807BB"/>
    <w:rsid w:val="00C80946"/>
    <w:rsid w:val="00C80BF5"/>
    <w:rsid w:val="00C80C16"/>
    <w:rsid w:val="00C80E0E"/>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4BAD"/>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50A"/>
    <w:rsid w:val="00C94AF8"/>
    <w:rsid w:val="00C94C8E"/>
    <w:rsid w:val="00C94DB9"/>
    <w:rsid w:val="00C95365"/>
    <w:rsid w:val="00C96004"/>
    <w:rsid w:val="00C96937"/>
    <w:rsid w:val="00C97426"/>
    <w:rsid w:val="00C976BE"/>
    <w:rsid w:val="00C979D1"/>
    <w:rsid w:val="00C97A9C"/>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212"/>
    <w:rsid w:val="00CA7395"/>
    <w:rsid w:val="00CA7529"/>
    <w:rsid w:val="00CA752A"/>
    <w:rsid w:val="00CA7636"/>
    <w:rsid w:val="00CA78EF"/>
    <w:rsid w:val="00CA7ADE"/>
    <w:rsid w:val="00CA7D04"/>
    <w:rsid w:val="00CA7E08"/>
    <w:rsid w:val="00CA7F9B"/>
    <w:rsid w:val="00CB0613"/>
    <w:rsid w:val="00CB064E"/>
    <w:rsid w:val="00CB071C"/>
    <w:rsid w:val="00CB08E4"/>
    <w:rsid w:val="00CB09FB"/>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1E5"/>
    <w:rsid w:val="00CB5779"/>
    <w:rsid w:val="00CB57B1"/>
    <w:rsid w:val="00CB66A6"/>
    <w:rsid w:val="00CB6C99"/>
    <w:rsid w:val="00CB7095"/>
    <w:rsid w:val="00CB714E"/>
    <w:rsid w:val="00CB795E"/>
    <w:rsid w:val="00CB7F96"/>
    <w:rsid w:val="00CC0063"/>
    <w:rsid w:val="00CC01DC"/>
    <w:rsid w:val="00CC0735"/>
    <w:rsid w:val="00CC07EC"/>
    <w:rsid w:val="00CC0CC7"/>
    <w:rsid w:val="00CC1E9E"/>
    <w:rsid w:val="00CC212F"/>
    <w:rsid w:val="00CC248B"/>
    <w:rsid w:val="00CC2570"/>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854"/>
    <w:rsid w:val="00CC5A49"/>
    <w:rsid w:val="00CC5DBB"/>
    <w:rsid w:val="00CC601C"/>
    <w:rsid w:val="00CC61E2"/>
    <w:rsid w:val="00CC633E"/>
    <w:rsid w:val="00CC65A9"/>
    <w:rsid w:val="00CC6924"/>
    <w:rsid w:val="00CC6C2C"/>
    <w:rsid w:val="00CC7342"/>
    <w:rsid w:val="00CC74C1"/>
    <w:rsid w:val="00CD02FF"/>
    <w:rsid w:val="00CD0445"/>
    <w:rsid w:val="00CD060E"/>
    <w:rsid w:val="00CD0854"/>
    <w:rsid w:val="00CD0AA2"/>
    <w:rsid w:val="00CD0B2E"/>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EE6"/>
    <w:rsid w:val="00CD3F6C"/>
    <w:rsid w:val="00CD4447"/>
    <w:rsid w:val="00CD4625"/>
    <w:rsid w:val="00CD4807"/>
    <w:rsid w:val="00CD4819"/>
    <w:rsid w:val="00CD482A"/>
    <w:rsid w:val="00CD5970"/>
    <w:rsid w:val="00CD5BD6"/>
    <w:rsid w:val="00CD5E54"/>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584"/>
    <w:rsid w:val="00CE1748"/>
    <w:rsid w:val="00CE19F9"/>
    <w:rsid w:val="00CE1B94"/>
    <w:rsid w:val="00CE1BA7"/>
    <w:rsid w:val="00CE2165"/>
    <w:rsid w:val="00CE21AB"/>
    <w:rsid w:val="00CE21FE"/>
    <w:rsid w:val="00CE223F"/>
    <w:rsid w:val="00CE229B"/>
    <w:rsid w:val="00CE2462"/>
    <w:rsid w:val="00CE2539"/>
    <w:rsid w:val="00CE279C"/>
    <w:rsid w:val="00CE289A"/>
    <w:rsid w:val="00CE29A6"/>
    <w:rsid w:val="00CE2BA0"/>
    <w:rsid w:val="00CE2C97"/>
    <w:rsid w:val="00CE2DD2"/>
    <w:rsid w:val="00CE2E71"/>
    <w:rsid w:val="00CE34DC"/>
    <w:rsid w:val="00CE3621"/>
    <w:rsid w:val="00CE3C2B"/>
    <w:rsid w:val="00CE3C83"/>
    <w:rsid w:val="00CE3DC5"/>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DA1"/>
    <w:rsid w:val="00CF0E8E"/>
    <w:rsid w:val="00CF0ED5"/>
    <w:rsid w:val="00CF13E8"/>
    <w:rsid w:val="00CF15C3"/>
    <w:rsid w:val="00CF1985"/>
    <w:rsid w:val="00CF1B22"/>
    <w:rsid w:val="00CF1C9C"/>
    <w:rsid w:val="00CF1F51"/>
    <w:rsid w:val="00CF2374"/>
    <w:rsid w:val="00CF2599"/>
    <w:rsid w:val="00CF26F2"/>
    <w:rsid w:val="00CF29FC"/>
    <w:rsid w:val="00CF2A20"/>
    <w:rsid w:val="00CF3917"/>
    <w:rsid w:val="00CF3DE9"/>
    <w:rsid w:val="00CF420D"/>
    <w:rsid w:val="00CF42ED"/>
    <w:rsid w:val="00CF45B4"/>
    <w:rsid w:val="00CF4871"/>
    <w:rsid w:val="00CF4896"/>
    <w:rsid w:val="00CF4946"/>
    <w:rsid w:val="00CF4AB5"/>
    <w:rsid w:val="00CF4CC3"/>
    <w:rsid w:val="00CF4DB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3E9"/>
    <w:rsid w:val="00D006D5"/>
    <w:rsid w:val="00D00A71"/>
    <w:rsid w:val="00D0110A"/>
    <w:rsid w:val="00D0138A"/>
    <w:rsid w:val="00D01E99"/>
    <w:rsid w:val="00D02411"/>
    <w:rsid w:val="00D024FB"/>
    <w:rsid w:val="00D0276C"/>
    <w:rsid w:val="00D02A74"/>
    <w:rsid w:val="00D02BCE"/>
    <w:rsid w:val="00D02F36"/>
    <w:rsid w:val="00D0332B"/>
    <w:rsid w:val="00D034DA"/>
    <w:rsid w:val="00D03A5C"/>
    <w:rsid w:val="00D03C49"/>
    <w:rsid w:val="00D04B84"/>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4F"/>
    <w:rsid w:val="00D107DE"/>
    <w:rsid w:val="00D108CA"/>
    <w:rsid w:val="00D10AA5"/>
    <w:rsid w:val="00D10D38"/>
    <w:rsid w:val="00D1121E"/>
    <w:rsid w:val="00D11569"/>
    <w:rsid w:val="00D117C0"/>
    <w:rsid w:val="00D11A99"/>
    <w:rsid w:val="00D11E7C"/>
    <w:rsid w:val="00D12006"/>
    <w:rsid w:val="00D12176"/>
    <w:rsid w:val="00D12392"/>
    <w:rsid w:val="00D128BB"/>
    <w:rsid w:val="00D1295E"/>
    <w:rsid w:val="00D12F51"/>
    <w:rsid w:val="00D130A5"/>
    <w:rsid w:val="00D13193"/>
    <w:rsid w:val="00D13347"/>
    <w:rsid w:val="00D13766"/>
    <w:rsid w:val="00D13858"/>
    <w:rsid w:val="00D13A73"/>
    <w:rsid w:val="00D13AF7"/>
    <w:rsid w:val="00D144C4"/>
    <w:rsid w:val="00D14506"/>
    <w:rsid w:val="00D14608"/>
    <w:rsid w:val="00D14735"/>
    <w:rsid w:val="00D147E7"/>
    <w:rsid w:val="00D14918"/>
    <w:rsid w:val="00D1510F"/>
    <w:rsid w:val="00D151F7"/>
    <w:rsid w:val="00D1530C"/>
    <w:rsid w:val="00D155CF"/>
    <w:rsid w:val="00D15D06"/>
    <w:rsid w:val="00D16308"/>
    <w:rsid w:val="00D16644"/>
    <w:rsid w:val="00D16A07"/>
    <w:rsid w:val="00D16BDC"/>
    <w:rsid w:val="00D17136"/>
    <w:rsid w:val="00D17175"/>
    <w:rsid w:val="00D17295"/>
    <w:rsid w:val="00D173B6"/>
    <w:rsid w:val="00D173BB"/>
    <w:rsid w:val="00D17ABE"/>
    <w:rsid w:val="00D20230"/>
    <w:rsid w:val="00D20548"/>
    <w:rsid w:val="00D20552"/>
    <w:rsid w:val="00D20E9D"/>
    <w:rsid w:val="00D2112A"/>
    <w:rsid w:val="00D22000"/>
    <w:rsid w:val="00D2216F"/>
    <w:rsid w:val="00D222F9"/>
    <w:rsid w:val="00D226A0"/>
    <w:rsid w:val="00D226FE"/>
    <w:rsid w:val="00D22875"/>
    <w:rsid w:val="00D228CF"/>
    <w:rsid w:val="00D229DE"/>
    <w:rsid w:val="00D22A03"/>
    <w:rsid w:val="00D22A1E"/>
    <w:rsid w:val="00D22B11"/>
    <w:rsid w:val="00D231AC"/>
    <w:rsid w:val="00D239CC"/>
    <w:rsid w:val="00D2441A"/>
    <w:rsid w:val="00D24E68"/>
    <w:rsid w:val="00D252FD"/>
    <w:rsid w:val="00D253D2"/>
    <w:rsid w:val="00D253FF"/>
    <w:rsid w:val="00D2540B"/>
    <w:rsid w:val="00D263CB"/>
    <w:rsid w:val="00D26722"/>
    <w:rsid w:val="00D2674D"/>
    <w:rsid w:val="00D2688D"/>
    <w:rsid w:val="00D26D43"/>
    <w:rsid w:val="00D26F11"/>
    <w:rsid w:val="00D271E5"/>
    <w:rsid w:val="00D2721A"/>
    <w:rsid w:val="00D27D99"/>
    <w:rsid w:val="00D27EA4"/>
    <w:rsid w:val="00D300E9"/>
    <w:rsid w:val="00D30299"/>
    <w:rsid w:val="00D30503"/>
    <w:rsid w:val="00D306A9"/>
    <w:rsid w:val="00D30ADD"/>
    <w:rsid w:val="00D313A0"/>
    <w:rsid w:val="00D313CE"/>
    <w:rsid w:val="00D31908"/>
    <w:rsid w:val="00D3190F"/>
    <w:rsid w:val="00D31DFB"/>
    <w:rsid w:val="00D31FA1"/>
    <w:rsid w:val="00D32034"/>
    <w:rsid w:val="00D32452"/>
    <w:rsid w:val="00D325CE"/>
    <w:rsid w:val="00D32671"/>
    <w:rsid w:val="00D333C9"/>
    <w:rsid w:val="00D3344B"/>
    <w:rsid w:val="00D3367D"/>
    <w:rsid w:val="00D33963"/>
    <w:rsid w:val="00D33ADF"/>
    <w:rsid w:val="00D33B69"/>
    <w:rsid w:val="00D33F8D"/>
    <w:rsid w:val="00D34458"/>
    <w:rsid w:val="00D346BF"/>
    <w:rsid w:val="00D34D33"/>
    <w:rsid w:val="00D34D7E"/>
    <w:rsid w:val="00D34FD4"/>
    <w:rsid w:val="00D350B4"/>
    <w:rsid w:val="00D3537C"/>
    <w:rsid w:val="00D356C5"/>
    <w:rsid w:val="00D359EA"/>
    <w:rsid w:val="00D35FC5"/>
    <w:rsid w:val="00D360BA"/>
    <w:rsid w:val="00D36506"/>
    <w:rsid w:val="00D366DF"/>
    <w:rsid w:val="00D367C2"/>
    <w:rsid w:val="00D36805"/>
    <w:rsid w:val="00D368ED"/>
    <w:rsid w:val="00D369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79F"/>
    <w:rsid w:val="00D46BE2"/>
    <w:rsid w:val="00D47131"/>
    <w:rsid w:val="00D47651"/>
    <w:rsid w:val="00D47680"/>
    <w:rsid w:val="00D476C2"/>
    <w:rsid w:val="00D47D7E"/>
    <w:rsid w:val="00D5012A"/>
    <w:rsid w:val="00D50471"/>
    <w:rsid w:val="00D504C2"/>
    <w:rsid w:val="00D50AB5"/>
    <w:rsid w:val="00D512F2"/>
    <w:rsid w:val="00D5193B"/>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4"/>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D2"/>
    <w:rsid w:val="00D603FF"/>
    <w:rsid w:val="00D604E4"/>
    <w:rsid w:val="00D60866"/>
    <w:rsid w:val="00D609FD"/>
    <w:rsid w:val="00D60F2D"/>
    <w:rsid w:val="00D614F8"/>
    <w:rsid w:val="00D61DEE"/>
    <w:rsid w:val="00D61E0A"/>
    <w:rsid w:val="00D62356"/>
    <w:rsid w:val="00D6261C"/>
    <w:rsid w:val="00D626E1"/>
    <w:rsid w:val="00D6294F"/>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6E2"/>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0DCF"/>
    <w:rsid w:val="00D7210D"/>
    <w:rsid w:val="00D726EE"/>
    <w:rsid w:val="00D7275F"/>
    <w:rsid w:val="00D72B26"/>
    <w:rsid w:val="00D72F6D"/>
    <w:rsid w:val="00D731B2"/>
    <w:rsid w:val="00D7347A"/>
    <w:rsid w:val="00D73592"/>
    <w:rsid w:val="00D73677"/>
    <w:rsid w:val="00D736DA"/>
    <w:rsid w:val="00D739E9"/>
    <w:rsid w:val="00D74062"/>
    <w:rsid w:val="00D74259"/>
    <w:rsid w:val="00D7430D"/>
    <w:rsid w:val="00D74BED"/>
    <w:rsid w:val="00D74F41"/>
    <w:rsid w:val="00D7587B"/>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77C6B"/>
    <w:rsid w:val="00D80055"/>
    <w:rsid w:val="00D8039A"/>
    <w:rsid w:val="00D805FD"/>
    <w:rsid w:val="00D80837"/>
    <w:rsid w:val="00D80860"/>
    <w:rsid w:val="00D810EF"/>
    <w:rsid w:val="00D81519"/>
    <w:rsid w:val="00D81B11"/>
    <w:rsid w:val="00D81C02"/>
    <w:rsid w:val="00D81C76"/>
    <w:rsid w:val="00D81D0F"/>
    <w:rsid w:val="00D82769"/>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678F"/>
    <w:rsid w:val="00D87782"/>
    <w:rsid w:val="00D87849"/>
    <w:rsid w:val="00D8785C"/>
    <w:rsid w:val="00D87A88"/>
    <w:rsid w:val="00D87AA2"/>
    <w:rsid w:val="00D87B62"/>
    <w:rsid w:val="00D87EF7"/>
    <w:rsid w:val="00D90425"/>
    <w:rsid w:val="00D9044D"/>
    <w:rsid w:val="00D90D7B"/>
    <w:rsid w:val="00D9103F"/>
    <w:rsid w:val="00D91F82"/>
    <w:rsid w:val="00D9222B"/>
    <w:rsid w:val="00D924B4"/>
    <w:rsid w:val="00D924BB"/>
    <w:rsid w:val="00D92698"/>
    <w:rsid w:val="00D927FE"/>
    <w:rsid w:val="00D92CAF"/>
    <w:rsid w:val="00D92DA6"/>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85"/>
    <w:rsid w:val="00DA03FD"/>
    <w:rsid w:val="00DA05A6"/>
    <w:rsid w:val="00DA0C32"/>
    <w:rsid w:val="00DA0F41"/>
    <w:rsid w:val="00DA1191"/>
    <w:rsid w:val="00DA14FA"/>
    <w:rsid w:val="00DA15CE"/>
    <w:rsid w:val="00DA18B4"/>
    <w:rsid w:val="00DA234B"/>
    <w:rsid w:val="00DA26FA"/>
    <w:rsid w:val="00DA281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81"/>
    <w:rsid w:val="00DB0E76"/>
    <w:rsid w:val="00DB0FCF"/>
    <w:rsid w:val="00DB135B"/>
    <w:rsid w:val="00DB143A"/>
    <w:rsid w:val="00DB15EE"/>
    <w:rsid w:val="00DB17C0"/>
    <w:rsid w:val="00DB198D"/>
    <w:rsid w:val="00DB1E02"/>
    <w:rsid w:val="00DB22BD"/>
    <w:rsid w:val="00DB230F"/>
    <w:rsid w:val="00DB23BC"/>
    <w:rsid w:val="00DB252E"/>
    <w:rsid w:val="00DB252F"/>
    <w:rsid w:val="00DB2647"/>
    <w:rsid w:val="00DB2C52"/>
    <w:rsid w:val="00DB332C"/>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B61"/>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13E"/>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AB3"/>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665"/>
    <w:rsid w:val="00DD79D0"/>
    <w:rsid w:val="00DE1063"/>
    <w:rsid w:val="00DE1085"/>
    <w:rsid w:val="00DE1133"/>
    <w:rsid w:val="00DE1716"/>
    <w:rsid w:val="00DE17D4"/>
    <w:rsid w:val="00DE1B2C"/>
    <w:rsid w:val="00DE220B"/>
    <w:rsid w:val="00DE2785"/>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44B"/>
    <w:rsid w:val="00DF068E"/>
    <w:rsid w:val="00DF06FB"/>
    <w:rsid w:val="00DF0879"/>
    <w:rsid w:val="00DF0AF7"/>
    <w:rsid w:val="00DF0C6A"/>
    <w:rsid w:val="00DF11E3"/>
    <w:rsid w:val="00DF127B"/>
    <w:rsid w:val="00DF1406"/>
    <w:rsid w:val="00DF16B0"/>
    <w:rsid w:val="00DF1A7C"/>
    <w:rsid w:val="00DF1BFC"/>
    <w:rsid w:val="00DF1D43"/>
    <w:rsid w:val="00DF1F18"/>
    <w:rsid w:val="00DF224C"/>
    <w:rsid w:val="00DF2269"/>
    <w:rsid w:val="00DF2AEB"/>
    <w:rsid w:val="00DF2CD7"/>
    <w:rsid w:val="00DF2FC3"/>
    <w:rsid w:val="00DF308A"/>
    <w:rsid w:val="00DF32DD"/>
    <w:rsid w:val="00DF3427"/>
    <w:rsid w:val="00DF38C5"/>
    <w:rsid w:val="00DF38D7"/>
    <w:rsid w:val="00DF3B73"/>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2F22"/>
    <w:rsid w:val="00E03729"/>
    <w:rsid w:val="00E039C2"/>
    <w:rsid w:val="00E03B76"/>
    <w:rsid w:val="00E040F8"/>
    <w:rsid w:val="00E041D8"/>
    <w:rsid w:val="00E04351"/>
    <w:rsid w:val="00E044B1"/>
    <w:rsid w:val="00E04D1D"/>
    <w:rsid w:val="00E0525B"/>
    <w:rsid w:val="00E0525F"/>
    <w:rsid w:val="00E054CE"/>
    <w:rsid w:val="00E0551E"/>
    <w:rsid w:val="00E05869"/>
    <w:rsid w:val="00E0608C"/>
    <w:rsid w:val="00E062B5"/>
    <w:rsid w:val="00E0640B"/>
    <w:rsid w:val="00E06723"/>
    <w:rsid w:val="00E06973"/>
    <w:rsid w:val="00E06C0A"/>
    <w:rsid w:val="00E06EE9"/>
    <w:rsid w:val="00E07140"/>
    <w:rsid w:val="00E071FA"/>
    <w:rsid w:val="00E0782E"/>
    <w:rsid w:val="00E07A91"/>
    <w:rsid w:val="00E07D8A"/>
    <w:rsid w:val="00E10074"/>
    <w:rsid w:val="00E10643"/>
    <w:rsid w:val="00E106A1"/>
    <w:rsid w:val="00E10771"/>
    <w:rsid w:val="00E10C91"/>
    <w:rsid w:val="00E10D6C"/>
    <w:rsid w:val="00E117C6"/>
    <w:rsid w:val="00E11F59"/>
    <w:rsid w:val="00E11F8E"/>
    <w:rsid w:val="00E1249C"/>
    <w:rsid w:val="00E12591"/>
    <w:rsid w:val="00E129E6"/>
    <w:rsid w:val="00E12F2F"/>
    <w:rsid w:val="00E1330E"/>
    <w:rsid w:val="00E1382C"/>
    <w:rsid w:val="00E139CB"/>
    <w:rsid w:val="00E13CA4"/>
    <w:rsid w:val="00E142FE"/>
    <w:rsid w:val="00E1485E"/>
    <w:rsid w:val="00E14C7B"/>
    <w:rsid w:val="00E157E2"/>
    <w:rsid w:val="00E162C2"/>
    <w:rsid w:val="00E16307"/>
    <w:rsid w:val="00E16382"/>
    <w:rsid w:val="00E16FF8"/>
    <w:rsid w:val="00E1720B"/>
    <w:rsid w:val="00E17227"/>
    <w:rsid w:val="00E172BE"/>
    <w:rsid w:val="00E1790C"/>
    <w:rsid w:val="00E17E57"/>
    <w:rsid w:val="00E202D8"/>
    <w:rsid w:val="00E20785"/>
    <w:rsid w:val="00E207AD"/>
    <w:rsid w:val="00E20D29"/>
    <w:rsid w:val="00E20E1F"/>
    <w:rsid w:val="00E20F96"/>
    <w:rsid w:val="00E2108E"/>
    <w:rsid w:val="00E21315"/>
    <w:rsid w:val="00E21539"/>
    <w:rsid w:val="00E21A95"/>
    <w:rsid w:val="00E2205C"/>
    <w:rsid w:val="00E220AD"/>
    <w:rsid w:val="00E22307"/>
    <w:rsid w:val="00E228B3"/>
    <w:rsid w:val="00E22B61"/>
    <w:rsid w:val="00E22DB0"/>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99C"/>
    <w:rsid w:val="00E30D20"/>
    <w:rsid w:val="00E30D7B"/>
    <w:rsid w:val="00E30DAD"/>
    <w:rsid w:val="00E313A3"/>
    <w:rsid w:val="00E318BC"/>
    <w:rsid w:val="00E3197D"/>
    <w:rsid w:val="00E31E1F"/>
    <w:rsid w:val="00E31EA6"/>
    <w:rsid w:val="00E32141"/>
    <w:rsid w:val="00E32585"/>
    <w:rsid w:val="00E32892"/>
    <w:rsid w:val="00E32A31"/>
    <w:rsid w:val="00E32C01"/>
    <w:rsid w:val="00E32F90"/>
    <w:rsid w:val="00E32FBC"/>
    <w:rsid w:val="00E3311E"/>
    <w:rsid w:val="00E331A2"/>
    <w:rsid w:val="00E333FC"/>
    <w:rsid w:val="00E33B4C"/>
    <w:rsid w:val="00E34105"/>
    <w:rsid w:val="00E34268"/>
    <w:rsid w:val="00E3461B"/>
    <w:rsid w:val="00E34633"/>
    <w:rsid w:val="00E348B8"/>
    <w:rsid w:val="00E34991"/>
    <w:rsid w:val="00E34DA7"/>
    <w:rsid w:val="00E34E28"/>
    <w:rsid w:val="00E34EDA"/>
    <w:rsid w:val="00E360B7"/>
    <w:rsid w:val="00E36430"/>
    <w:rsid w:val="00E3674A"/>
    <w:rsid w:val="00E36A9D"/>
    <w:rsid w:val="00E37302"/>
    <w:rsid w:val="00E37746"/>
    <w:rsid w:val="00E37A8D"/>
    <w:rsid w:val="00E37B62"/>
    <w:rsid w:val="00E400ED"/>
    <w:rsid w:val="00E402F0"/>
    <w:rsid w:val="00E404A2"/>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0C9"/>
    <w:rsid w:val="00E4439A"/>
    <w:rsid w:val="00E44715"/>
    <w:rsid w:val="00E449DD"/>
    <w:rsid w:val="00E44B31"/>
    <w:rsid w:val="00E44BCB"/>
    <w:rsid w:val="00E45303"/>
    <w:rsid w:val="00E45330"/>
    <w:rsid w:val="00E454D9"/>
    <w:rsid w:val="00E458EA"/>
    <w:rsid w:val="00E45919"/>
    <w:rsid w:val="00E45E8F"/>
    <w:rsid w:val="00E45EB8"/>
    <w:rsid w:val="00E4616A"/>
    <w:rsid w:val="00E46258"/>
    <w:rsid w:val="00E46482"/>
    <w:rsid w:val="00E4664A"/>
    <w:rsid w:val="00E46670"/>
    <w:rsid w:val="00E466FD"/>
    <w:rsid w:val="00E46A9E"/>
    <w:rsid w:val="00E46B57"/>
    <w:rsid w:val="00E46CC4"/>
    <w:rsid w:val="00E4713D"/>
    <w:rsid w:val="00E47588"/>
    <w:rsid w:val="00E475F6"/>
    <w:rsid w:val="00E47BD3"/>
    <w:rsid w:val="00E47E08"/>
    <w:rsid w:val="00E5029B"/>
    <w:rsid w:val="00E5047E"/>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439"/>
    <w:rsid w:val="00E57665"/>
    <w:rsid w:val="00E57700"/>
    <w:rsid w:val="00E602C2"/>
    <w:rsid w:val="00E604CE"/>
    <w:rsid w:val="00E606F8"/>
    <w:rsid w:val="00E60A61"/>
    <w:rsid w:val="00E60D47"/>
    <w:rsid w:val="00E6102D"/>
    <w:rsid w:val="00E61042"/>
    <w:rsid w:val="00E61407"/>
    <w:rsid w:val="00E61543"/>
    <w:rsid w:val="00E61E5A"/>
    <w:rsid w:val="00E61F08"/>
    <w:rsid w:val="00E62296"/>
    <w:rsid w:val="00E6326A"/>
    <w:rsid w:val="00E6329E"/>
    <w:rsid w:val="00E63A57"/>
    <w:rsid w:val="00E63ADC"/>
    <w:rsid w:val="00E63D5D"/>
    <w:rsid w:val="00E63DCB"/>
    <w:rsid w:val="00E63E32"/>
    <w:rsid w:val="00E63E6F"/>
    <w:rsid w:val="00E643B8"/>
    <w:rsid w:val="00E6462B"/>
    <w:rsid w:val="00E6462C"/>
    <w:rsid w:val="00E646DE"/>
    <w:rsid w:val="00E64968"/>
    <w:rsid w:val="00E64E3F"/>
    <w:rsid w:val="00E64ECF"/>
    <w:rsid w:val="00E65044"/>
    <w:rsid w:val="00E65190"/>
    <w:rsid w:val="00E6542D"/>
    <w:rsid w:val="00E65589"/>
    <w:rsid w:val="00E65C9D"/>
    <w:rsid w:val="00E6627E"/>
    <w:rsid w:val="00E6634B"/>
    <w:rsid w:val="00E664E9"/>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819"/>
    <w:rsid w:val="00E75C0A"/>
    <w:rsid w:val="00E75D4C"/>
    <w:rsid w:val="00E76267"/>
    <w:rsid w:val="00E762C6"/>
    <w:rsid w:val="00E76410"/>
    <w:rsid w:val="00E7654F"/>
    <w:rsid w:val="00E767A7"/>
    <w:rsid w:val="00E76B1F"/>
    <w:rsid w:val="00E7719F"/>
    <w:rsid w:val="00E771AA"/>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570"/>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6FA2"/>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C9E"/>
    <w:rsid w:val="00E94ECE"/>
    <w:rsid w:val="00E95014"/>
    <w:rsid w:val="00E95447"/>
    <w:rsid w:val="00E95477"/>
    <w:rsid w:val="00E95679"/>
    <w:rsid w:val="00E95D3F"/>
    <w:rsid w:val="00E96209"/>
    <w:rsid w:val="00E962F8"/>
    <w:rsid w:val="00E96C03"/>
    <w:rsid w:val="00E96D54"/>
    <w:rsid w:val="00E96DAC"/>
    <w:rsid w:val="00E9706D"/>
    <w:rsid w:val="00E970C2"/>
    <w:rsid w:val="00E9718A"/>
    <w:rsid w:val="00E971CF"/>
    <w:rsid w:val="00E97321"/>
    <w:rsid w:val="00E974A1"/>
    <w:rsid w:val="00EA00B5"/>
    <w:rsid w:val="00EA0D85"/>
    <w:rsid w:val="00EA0D8E"/>
    <w:rsid w:val="00EA121A"/>
    <w:rsid w:val="00EA153A"/>
    <w:rsid w:val="00EA197E"/>
    <w:rsid w:val="00EA1DE0"/>
    <w:rsid w:val="00EA23EA"/>
    <w:rsid w:val="00EA23F4"/>
    <w:rsid w:val="00EA2B7A"/>
    <w:rsid w:val="00EA37C1"/>
    <w:rsid w:val="00EA3AC1"/>
    <w:rsid w:val="00EA3BA8"/>
    <w:rsid w:val="00EA3C8B"/>
    <w:rsid w:val="00EA3E3A"/>
    <w:rsid w:val="00EA3F32"/>
    <w:rsid w:val="00EA44C5"/>
    <w:rsid w:val="00EA459C"/>
    <w:rsid w:val="00EA47A2"/>
    <w:rsid w:val="00EA49F8"/>
    <w:rsid w:val="00EA4A29"/>
    <w:rsid w:val="00EA4AF8"/>
    <w:rsid w:val="00EA5343"/>
    <w:rsid w:val="00EA58B2"/>
    <w:rsid w:val="00EA5E3E"/>
    <w:rsid w:val="00EA5F80"/>
    <w:rsid w:val="00EA661F"/>
    <w:rsid w:val="00EA69B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197"/>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4F7"/>
    <w:rsid w:val="00EB562C"/>
    <w:rsid w:val="00EB5791"/>
    <w:rsid w:val="00EB589F"/>
    <w:rsid w:val="00EB595A"/>
    <w:rsid w:val="00EB5A47"/>
    <w:rsid w:val="00EB5B1F"/>
    <w:rsid w:val="00EB5DC2"/>
    <w:rsid w:val="00EB6045"/>
    <w:rsid w:val="00EB6247"/>
    <w:rsid w:val="00EB644D"/>
    <w:rsid w:val="00EB646A"/>
    <w:rsid w:val="00EB647F"/>
    <w:rsid w:val="00EB6A5D"/>
    <w:rsid w:val="00EB6A76"/>
    <w:rsid w:val="00EB6A84"/>
    <w:rsid w:val="00EB6C0B"/>
    <w:rsid w:val="00EB6EDA"/>
    <w:rsid w:val="00EB7626"/>
    <w:rsid w:val="00EB7A0B"/>
    <w:rsid w:val="00EB7D4D"/>
    <w:rsid w:val="00EB7E63"/>
    <w:rsid w:val="00EC026E"/>
    <w:rsid w:val="00EC04A4"/>
    <w:rsid w:val="00EC06F2"/>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3E"/>
    <w:rsid w:val="00EC7D3D"/>
    <w:rsid w:val="00ED0040"/>
    <w:rsid w:val="00ED07F0"/>
    <w:rsid w:val="00ED0895"/>
    <w:rsid w:val="00ED0D70"/>
    <w:rsid w:val="00ED0DEA"/>
    <w:rsid w:val="00ED169D"/>
    <w:rsid w:val="00ED19A1"/>
    <w:rsid w:val="00ED19A9"/>
    <w:rsid w:val="00ED1B7E"/>
    <w:rsid w:val="00ED1D73"/>
    <w:rsid w:val="00ED244B"/>
    <w:rsid w:val="00ED267F"/>
    <w:rsid w:val="00ED2807"/>
    <w:rsid w:val="00ED282D"/>
    <w:rsid w:val="00ED2991"/>
    <w:rsid w:val="00ED3481"/>
    <w:rsid w:val="00ED44C2"/>
    <w:rsid w:val="00ED4CA8"/>
    <w:rsid w:val="00ED5218"/>
    <w:rsid w:val="00ED56E5"/>
    <w:rsid w:val="00ED59A1"/>
    <w:rsid w:val="00ED5C4B"/>
    <w:rsid w:val="00ED6252"/>
    <w:rsid w:val="00ED65CF"/>
    <w:rsid w:val="00ED6955"/>
    <w:rsid w:val="00ED6E38"/>
    <w:rsid w:val="00ED738E"/>
    <w:rsid w:val="00ED7B45"/>
    <w:rsid w:val="00EE0122"/>
    <w:rsid w:val="00EE0309"/>
    <w:rsid w:val="00EE09EB"/>
    <w:rsid w:val="00EE0AEC"/>
    <w:rsid w:val="00EE0BE4"/>
    <w:rsid w:val="00EE0D68"/>
    <w:rsid w:val="00EE0D8D"/>
    <w:rsid w:val="00EE0DD3"/>
    <w:rsid w:val="00EE10A4"/>
    <w:rsid w:val="00EE11AD"/>
    <w:rsid w:val="00EE18EC"/>
    <w:rsid w:val="00EE1D71"/>
    <w:rsid w:val="00EE1EEB"/>
    <w:rsid w:val="00EE2517"/>
    <w:rsid w:val="00EE2E17"/>
    <w:rsid w:val="00EE342A"/>
    <w:rsid w:val="00EE3B8A"/>
    <w:rsid w:val="00EE3E20"/>
    <w:rsid w:val="00EE4175"/>
    <w:rsid w:val="00EE4306"/>
    <w:rsid w:val="00EE4949"/>
    <w:rsid w:val="00EE4ECE"/>
    <w:rsid w:val="00EE5B17"/>
    <w:rsid w:val="00EE5B91"/>
    <w:rsid w:val="00EE5CA2"/>
    <w:rsid w:val="00EE65DD"/>
    <w:rsid w:val="00EE681A"/>
    <w:rsid w:val="00EE6AB2"/>
    <w:rsid w:val="00EE6B00"/>
    <w:rsid w:val="00EE6D0C"/>
    <w:rsid w:val="00EE712F"/>
    <w:rsid w:val="00EE732D"/>
    <w:rsid w:val="00EE737E"/>
    <w:rsid w:val="00EE7455"/>
    <w:rsid w:val="00EE7651"/>
    <w:rsid w:val="00EE7C4E"/>
    <w:rsid w:val="00EE7D17"/>
    <w:rsid w:val="00EF011B"/>
    <w:rsid w:val="00EF04BD"/>
    <w:rsid w:val="00EF06D9"/>
    <w:rsid w:val="00EF0936"/>
    <w:rsid w:val="00EF0967"/>
    <w:rsid w:val="00EF09FC"/>
    <w:rsid w:val="00EF0A3C"/>
    <w:rsid w:val="00EF0E4B"/>
    <w:rsid w:val="00EF1D7F"/>
    <w:rsid w:val="00EF21F3"/>
    <w:rsid w:val="00EF24A3"/>
    <w:rsid w:val="00EF26E1"/>
    <w:rsid w:val="00EF28AF"/>
    <w:rsid w:val="00EF2B8A"/>
    <w:rsid w:val="00EF2FEA"/>
    <w:rsid w:val="00EF303C"/>
    <w:rsid w:val="00EF3221"/>
    <w:rsid w:val="00EF38BD"/>
    <w:rsid w:val="00EF3C25"/>
    <w:rsid w:val="00EF3D1A"/>
    <w:rsid w:val="00EF3F68"/>
    <w:rsid w:val="00EF4022"/>
    <w:rsid w:val="00EF4310"/>
    <w:rsid w:val="00EF4804"/>
    <w:rsid w:val="00EF48C7"/>
    <w:rsid w:val="00EF4DC4"/>
    <w:rsid w:val="00EF5440"/>
    <w:rsid w:val="00EF5563"/>
    <w:rsid w:val="00EF5DBE"/>
    <w:rsid w:val="00EF6013"/>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3B"/>
    <w:rsid w:val="00F0255A"/>
    <w:rsid w:val="00F026E3"/>
    <w:rsid w:val="00F02CFB"/>
    <w:rsid w:val="00F02D0D"/>
    <w:rsid w:val="00F02EAD"/>
    <w:rsid w:val="00F03233"/>
    <w:rsid w:val="00F03631"/>
    <w:rsid w:val="00F03753"/>
    <w:rsid w:val="00F0378E"/>
    <w:rsid w:val="00F039B5"/>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3FBA"/>
    <w:rsid w:val="00F14405"/>
    <w:rsid w:val="00F1445F"/>
    <w:rsid w:val="00F145DF"/>
    <w:rsid w:val="00F14B12"/>
    <w:rsid w:val="00F15074"/>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1FBF"/>
    <w:rsid w:val="00F2286E"/>
    <w:rsid w:val="00F22D00"/>
    <w:rsid w:val="00F22E41"/>
    <w:rsid w:val="00F234CA"/>
    <w:rsid w:val="00F237F2"/>
    <w:rsid w:val="00F23A71"/>
    <w:rsid w:val="00F2403B"/>
    <w:rsid w:val="00F24693"/>
    <w:rsid w:val="00F247E6"/>
    <w:rsid w:val="00F24A67"/>
    <w:rsid w:val="00F24CDF"/>
    <w:rsid w:val="00F251D8"/>
    <w:rsid w:val="00F2521B"/>
    <w:rsid w:val="00F2553A"/>
    <w:rsid w:val="00F25C21"/>
    <w:rsid w:val="00F25D76"/>
    <w:rsid w:val="00F26065"/>
    <w:rsid w:val="00F26171"/>
    <w:rsid w:val="00F266B6"/>
    <w:rsid w:val="00F26B03"/>
    <w:rsid w:val="00F26C86"/>
    <w:rsid w:val="00F26D31"/>
    <w:rsid w:val="00F26DE6"/>
    <w:rsid w:val="00F26F9A"/>
    <w:rsid w:val="00F2700F"/>
    <w:rsid w:val="00F270C3"/>
    <w:rsid w:val="00F274F2"/>
    <w:rsid w:val="00F2757C"/>
    <w:rsid w:val="00F275F9"/>
    <w:rsid w:val="00F276F0"/>
    <w:rsid w:val="00F2798A"/>
    <w:rsid w:val="00F27A85"/>
    <w:rsid w:val="00F27CBA"/>
    <w:rsid w:val="00F27CF1"/>
    <w:rsid w:val="00F30132"/>
    <w:rsid w:val="00F30417"/>
    <w:rsid w:val="00F30BF5"/>
    <w:rsid w:val="00F30CCC"/>
    <w:rsid w:val="00F30DC9"/>
    <w:rsid w:val="00F31313"/>
    <w:rsid w:val="00F31418"/>
    <w:rsid w:val="00F315FA"/>
    <w:rsid w:val="00F3180B"/>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5E4"/>
    <w:rsid w:val="00F34626"/>
    <w:rsid w:val="00F34CC1"/>
    <w:rsid w:val="00F34DB9"/>
    <w:rsid w:val="00F34FEE"/>
    <w:rsid w:val="00F3510C"/>
    <w:rsid w:val="00F35774"/>
    <w:rsid w:val="00F3591D"/>
    <w:rsid w:val="00F359AD"/>
    <w:rsid w:val="00F35F6A"/>
    <w:rsid w:val="00F36187"/>
    <w:rsid w:val="00F36271"/>
    <w:rsid w:val="00F362F6"/>
    <w:rsid w:val="00F364DD"/>
    <w:rsid w:val="00F366C7"/>
    <w:rsid w:val="00F367AF"/>
    <w:rsid w:val="00F367CA"/>
    <w:rsid w:val="00F369FB"/>
    <w:rsid w:val="00F3736F"/>
    <w:rsid w:val="00F40466"/>
    <w:rsid w:val="00F40636"/>
    <w:rsid w:val="00F40715"/>
    <w:rsid w:val="00F4087C"/>
    <w:rsid w:val="00F409D3"/>
    <w:rsid w:val="00F4129E"/>
    <w:rsid w:val="00F41311"/>
    <w:rsid w:val="00F41C1F"/>
    <w:rsid w:val="00F421A7"/>
    <w:rsid w:val="00F421E8"/>
    <w:rsid w:val="00F4241A"/>
    <w:rsid w:val="00F42621"/>
    <w:rsid w:val="00F42788"/>
    <w:rsid w:val="00F4288C"/>
    <w:rsid w:val="00F42C97"/>
    <w:rsid w:val="00F42E38"/>
    <w:rsid w:val="00F42FB5"/>
    <w:rsid w:val="00F435DA"/>
    <w:rsid w:val="00F43632"/>
    <w:rsid w:val="00F4365A"/>
    <w:rsid w:val="00F4418A"/>
    <w:rsid w:val="00F442D3"/>
    <w:rsid w:val="00F44590"/>
    <w:rsid w:val="00F4490F"/>
    <w:rsid w:val="00F44977"/>
    <w:rsid w:val="00F44B03"/>
    <w:rsid w:val="00F44C6C"/>
    <w:rsid w:val="00F44CE6"/>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460"/>
    <w:rsid w:val="00F51C2D"/>
    <w:rsid w:val="00F52868"/>
    <w:rsid w:val="00F52B16"/>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7F2"/>
    <w:rsid w:val="00F56921"/>
    <w:rsid w:val="00F56C09"/>
    <w:rsid w:val="00F57127"/>
    <w:rsid w:val="00F572CE"/>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98"/>
    <w:rsid w:val="00F63DAB"/>
    <w:rsid w:val="00F63F96"/>
    <w:rsid w:val="00F64357"/>
    <w:rsid w:val="00F6435A"/>
    <w:rsid w:val="00F644FC"/>
    <w:rsid w:val="00F64787"/>
    <w:rsid w:val="00F6479D"/>
    <w:rsid w:val="00F64826"/>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D7B"/>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6E64"/>
    <w:rsid w:val="00F77167"/>
    <w:rsid w:val="00F77399"/>
    <w:rsid w:val="00F775AF"/>
    <w:rsid w:val="00F77646"/>
    <w:rsid w:val="00F77DD2"/>
    <w:rsid w:val="00F80204"/>
    <w:rsid w:val="00F80256"/>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D5B"/>
    <w:rsid w:val="00F87011"/>
    <w:rsid w:val="00F872DD"/>
    <w:rsid w:val="00F872E7"/>
    <w:rsid w:val="00F87544"/>
    <w:rsid w:val="00F87652"/>
    <w:rsid w:val="00F87929"/>
    <w:rsid w:val="00F87AD3"/>
    <w:rsid w:val="00F87B0B"/>
    <w:rsid w:val="00F87DA4"/>
    <w:rsid w:val="00F87EE7"/>
    <w:rsid w:val="00F900F1"/>
    <w:rsid w:val="00F9022B"/>
    <w:rsid w:val="00F90431"/>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82"/>
    <w:rsid w:val="00F95A46"/>
    <w:rsid w:val="00F960ED"/>
    <w:rsid w:val="00F962FE"/>
    <w:rsid w:val="00F963AA"/>
    <w:rsid w:val="00F966D1"/>
    <w:rsid w:val="00F96835"/>
    <w:rsid w:val="00F96D06"/>
    <w:rsid w:val="00F975DC"/>
    <w:rsid w:val="00F976CC"/>
    <w:rsid w:val="00F97731"/>
    <w:rsid w:val="00F9778D"/>
    <w:rsid w:val="00F97907"/>
    <w:rsid w:val="00F97944"/>
    <w:rsid w:val="00F97CF3"/>
    <w:rsid w:val="00FA020F"/>
    <w:rsid w:val="00FA024D"/>
    <w:rsid w:val="00FA068C"/>
    <w:rsid w:val="00FA07C0"/>
    <w:rsid w:val="00FA1646"/>
    <w:rsid w:val="00FA1766"/>
    <w:rsid w:val="00FA1C8E"/>
    <w:rsid w:val="00FA1E11"/>
    <w:rsid w:val="00FA2416"/>
    <w:rsid w:val="00FA2543"/>
    <w:rsid w:val="00FA2790"/>
    <w:rsid w:val="00FA2823"/>
    <w:rsid w:val="00FA283F"/>
    <w:rsid w:val="00FA2F8D"/>
    <w:rsid w:val="00FA3213"/>
    <w:rsid w:val="00FA324A"/>
    <w:rsid w:val="00FA33FA"/>
    <w:rsid w:val="00FA364A"/>
    <w:rsid w:val="00FA38F0"/>
    <w:rsid w:val="00FA3B82"/>
    <w:rsid w:val="00FA3C90"/>
    <w:rsid w:val="00FA3EA6"/>
    <w:rsid w:val="00FA4EB5"/>
    <w:rsid w:val="00FA4FEC"/>
    <w:rsid w:val="00FA5166"/>
    <w:rsid w:val="00FA564E"/>
    <w:rsid w:val="00FA5AB4"/>
    <w:rsid w:val="00FA5BCB"/>
    <w:rsid w:val="00FA5E9F"/>
    <w:rsid w:val="00FA60C3"/>
    <w:rsid w:val="00FA61A8"/>
    <w:rsid w:val="00FA636C"/>
    <w:rsid w:val="00FA637E"/>
    <w:rsid w:val="00FA681C"/>
    <w:rsid w:val="00FA6A08"/>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6F6"/>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3BEA"/>
    <w:rsid w:val="00FC3E5B"/>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04"/>
    <w:rsid w:val="00FD1490"/>
    <w:rsid w:val="00FD1986"/>
    <w:rsid w:val="00FD1BE0"/>
    <w:rsid w:val="00FD1DCE"/>
    <w:rsid w:val="00FD1F67"/>
    <w:rsid w:val="00FD2049"/>
    <w:rsid w:val="00FD22E4"/>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624"/>
    <w:rsid w:val="00FE2788"/>
    <w:rsid w:val="00FE2976"/>
    <w:rsid w:val="00FE30B7"/>
    <w:rsid w:val="00FE3AAB"/>
    <w:rsid w:val="00FE3C63"/>
    <w:rsid w:val="00FE3D94"/>
    <w:rsid w:val="00FE3FF0"/>
    <w:rsid w:val="00FE4FDB"/>
    <w:rsid w:val="00FE54C1"/>
    <w:rsid w:val="00FE5EF4"/>
    <w:rsid w:val="00FE5F18"/>
    <w:rsid w:val="00FE5F32"/>
    <w:rsid w:val="00FE6218"/>
    <w:rsid w:val="00FE6573"/>
    <w:rsid w:val="00FE6F49"/>
    <w:rsid w:val="00FE740B"/>
    <w:rsid w:val="00FE75BC"/>
    <w:rsid w:val="00FE76A6"/>
    <w:rsid w:val="00FE77EA"/>
    <w:rsid w:val="00FE7832"/>
    <w:rsid w:val="00FE78B3"/>
    <w:rsid w:val="00FE79B4"/>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9A9"/>
    <w:rsid w:val="00FF3AA1"/>
    <w:rsid w:val="00FF3EA7"/>
    <w:rsid w:val="00FF3F4E"/>
    <w:rsid w:val="00FF410F"/>
    <w:rsid w:val="00FF4467"/>
    <w:rsid w:val="00FF456A"/>
    <w:rsid w:val="00FF46FB"/>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2EF4213-B447-4234-8227-71C13F72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130249650">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315762706">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6062691">
      <w:bodyDiv w:val="1"/>
      <w:marLeft w:val="0"/>
      <w:marRight w:val="0"/>
      <w:marTop w:val="0"/>
      <w:marBottom w:val="0"/>
      <w:divBdr>
        <w:top w:val="none" w:sz="0" w:space="0" w:color="auto"/>
        <w:left w:val="none" w:sz="0" w:space="0" w:color="auto"/>
        <w:bottom w:val="none" w:sz="0" w:space="0" w:color="auto"/>
        <w:right w:val="none" w:sz="0" w:space="0" w:color="auto"/>
      </w:divBdr>
      <w:divsChild>
        <w:div w:id="572933532">
          <w:marLeft w:val="1166"/>
          <w:marRight w:val="0"/>
          <w:marTop w:val="86"/>
          <w:marBottom w:val="0"/>
          <w:divBdr>
            <w:top w:val="none" w:sz="0" w:space="0" w:color="auto"/>
            <w:left w:val="none" w:sz="0" w:space="0" w:color="auto"/>
            <w:bottom w:val="none" w:sz="0" w:space="0" w:color="auto"/>
            <w:right w:val="none" w:sz="0" w:space="0" w:color="auto"/>
          </w:divBdr>
        </w:div>
        <w:div w:id="1706982999">
          <w:marLeft w:val="1166"/>
          <w:marRight w:val="0"/>
          <w:marTop w:val="86"/>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8303273">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96553377">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61230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778988611">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25271419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412317071">
          <w:marLeft w:val="547"/>
          <w:marRight w:val="0"/>
          <w:marTop w:val="24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534415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25451046">
          <w:marLeft w:val="562"/>
          <w:marRight w:val="0"/>
          <w:marTop w:val="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145387726">
          <w:marLeft w:val="216"/>
          <w:marRight w:val="0"/>
          <w:marTop w:val="24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CE1174F-E0AE-4C9D-916F-E39270164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5548</TotalTime>
  <Pages>1</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442</cp:revision>
  <cp:lastPrinted>2011-08-04T00:36:00Z</cp:lastPrinted>
  <dcterms:created xsi:type="dcterms:W3CDTF">2023-07-24T06:28:00Z</dcterms:created>
  <dcterms:modified xsi:type="dcterms:W3CDTF">2023-09-29T05:34:00Z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